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7B9" w:rsidRPr="00365321" w:rsidRDefault="002027B9" w:rsidP="002027B9">
      <w:pPr>
        <w:contextualSpacing/>
        <w:jc w:val="center"/>
        <w:rPr>
          <w:b/>
          <w:sz w:val="28"/>
          <w:szCs w:val="28"/>
        </w:rPr>
      </w:pPr>
      <w:r w:rsidRPr="00365321">
        <w:rPr>
          <w:b/>
          <w:sz w:val="28"/>
          <w:szCs w:val="28"/>
        </w:rPr>
        <w:t>Автономная некоммерческая организация высшего образования</w:t>
      </w:r>
    </w:p>
    <w:p w:rsidR="002027B9" w:rsidRPr="00365321" w:rsidRDefault="002027B9" w:rsidP="002027B9">
      <w:pPr>
        <w:contextualSpacing/>
        <w:jc w:val="center"/>
        <w:rPr>
          <w:b/>
          <w:sz w:val="28"/>
          <w:szCs w:val="28"/>
        </w:rPr>
      </w:pPr>
      <w:r w:rsidRPr="00365321">
        <w:rPr>
          <w:b/>
          <w:sz w:val="28"/>
          <w:szCs w:val="28"/>
        </w:rPr>
        <w:t>«Открытый университет экономики, управления и права»</w:t>
      </w:r>
    </w:p>
    <w:p w:rsidR="002027B9" w:rsidRPr="00365321" w:rsidRDefault="002027B9" w:rsidP="002027B9">
      <w:pPr>
        <w:contextualSpacing/>
        <w:jc w:val="center"/>
        <w:rPr>
          <w:sz w:val="28"/>
          <w:szCs w:val="28"/>
        </w:rPr>
      </w:pPr>
      <w:r w:rsidRPr="00365321">
        <w:rPr>
          <w:b/>
          <w:sz w:val="28"/>
          <w:szCs w:val="28"/>
        </w:rPr>
        <w:t>(АНО ВО ОУЭП)</w:t>
      </w:r>
    </w:p>
    <w:p w:rsidR="002027B9" w:rsidRPr="00365321" w:rsidRDefault="002027B9" w:rsidP="002027B9">
      <w:pPr>
        <w:tabs>
          <w:tab w:val="left" w:pos="900"/>
          <w:tab w:val="left" w:pos="1080"/>
        </w:tabs>
        <w:suppressAutoHyphens/>
        <w:ind w:firstLine="709"/>
        <w:contextualSpacing/>
        <w:jc w:val="both"/>
        <w:rPr>
          <w:b/>
          <w:sz w:val="20"/>
        </w:rPr>
      </w:pPr>
    </w:p>
    <w:p w:rsidR="002027B9" w:rsidRPr="00365321" w:rsidRDefault="002027B9" w:rsidP="002027B9">
      <w:pPr>
        <w:tabs>
          <w:tab w:val="left" w:pos="900"/>
          <w:tab w:val="left" w:pos="1080"/>
        </w:tabs>
        <w:suppressAutoHyphens/>
        <w:ind w:firstLine="709"/>
        <w:contextualSpacing/>
        <w:jc w:val="right"/>
        <w:rPr>
          <w:b/>
          <w:sz w:val="20"/>
        </w:rPr>
      </w:pPr>
    </w:p>
    <w:p w:rsidR="002027B9" w:rsidRPr="00664516" w:rsidRDefault="002027B9" w:rsidP="002027B9">
      <w:pPr>
        <w:tabs>
          <w:tab w:val="left" w:pos="900"/>
          <w:tab w:val="left" w:pos="1080"/>
        </w:tabs>
        <w:suppressAutoHyphens/>
        <w:ind w:firstLine="709"/>
        <w:contextualSpacing/>
        <w:jc w:val="right"/>
        <w:rPr>
          <w:b/>
          <w:sz w:val="20"/>
        </w:rPr>
      </w:pPr>
      <w:r w:rsidRPr="00664516">
        <w:rPr>
          <w:b/>
          <w:sz w:val="20"/>
        </w:rPr>
        <w:t>УТВЕРЖДАЮ:</w:t>
      </w:r>
    </w:p>
    <w:p w:rsidR="002027B9" w:rsidRPr="00664516" w:rsidRDefault="002027B9" w:rsidP="002027B9">
      <w:pPr>
        <w:tabs>
          <w:tab w:val="left" w:pos="900"/>
          <w:tab w:val="left" w:pos="1080"/>
        </w:tabs>
        <w:suppressAutoHyphens/>
        <w:ind w:firstLine="709"/>
        <w:contextualSpacing/>
        <w:jc w:val="right"/>
        <w:rPr>
          <w:sz w:val="20"/>
        </w:rPr>
      </w:pPr>
      <w:r w:rsidRPr="00664516">
        <w:rPr>
          <w:sz w:val="20"/>
        </w:rPr>
        <w:t>Ректор АНО ВО ОУЭП, Фокина В.Н.</w:t>
      </w:r>
    </w:p>
    <w:p w:rsidR="002027B9" w:rsidRPr="00664516" w:rsidRDefault="002027B9" w:rsidP="002027B9">
      <w:pPr>
        <w:tabs>
          <w:tab w:val="left" w:pos="900"/>
          <w:tab w:val="left" w:pos="1080"/>
        </w:tabs>
        <w:suppressAutoHyphens/>
        <w:ind w:firstLine="709"/>
        <w:contextualSpacing/>
        <w:jc w:val="right"/>
        <w:rPr>
          <w:b/>
          <w:sz w:val="20"/>
        </w:rPr>
      </w:pPr>
    </w:p>
    <w:p w:rsidR="002027B9" w:rsidRPr="00664516" w:rsidRDefault="002027B9" w:rsidP="002027B9">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027B9" w:rsidRPr="00664516" w:rsidRDefault="002027B9" w:rsidP="002027B9">
      <w:pPr>
        <w:tabs>
          <w:tab w:val="left" w:pos="900"/>
          <w:tab w:val="left" w:pos="1080"/>
        </w:tabs>
        <w:suppressAutoHyphens/>
        <w:ind w:firstLine="709"/>
        <w:contextualSpacing/>
        <w:jc w:val="right"/>
        <w:rPr>
          <w:sz w:val="20"/>
        </w:rPr>
      </w:pPr>
      <w:r w:rsidRPr="00664516">
        <w:rPr>
          <w:sz w:val="20"/>
        </w:rPr>
        <w:t>19 апреля 2023 г.</w:t>
      </w:r>
    </w:p>
    <w:p w:rsidR="002027B9" w:rsidRPr="00664516" w:rsidRDefault="002027B9" w:rsidP="002027B9">
      <w:pPr>
        <w:tabs>
          <w:tab w:val="left" w:pos="900"/>
          <w:tab w:val="left" w:pos="1080"/>
        </w:tabs>
        <w:suppressAutoHyphens/>
        <w:ind w:firstLine="709"/>
        <w:contextualSpacing/>
        <w:jc w:val="right"/>
        <w:rPr>
          <w:sz w:val="20"/>
        </w:rPr>
      </w:pPr>
    </w:p>
    <w:p w:rsidR="002027B9" w:rsidRPr="00664516" w:rsidRDefault="002027B9" w:rsidP="002027B9">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027B9" w:rsidRPr="00664516" w:rsidRDefault="002027B9" w:rsidP="002027B9">
      <w:pPr>
        <w:tabs>
          <w:tab w:val="left" w:pos="900"/>
          <w:tab w:val="left" w:pos="1080"/>
        </w:tabs>
        <w:suppressAutoHyphens/>
        <w:ind w:firstLine="709"/>
        <w:contextualSpacing/>
        <w:jc w:val="right"/>
        <w:rPr>
          <w:sz w:val="20"/>
        </w:rPr>
      </w:pPr>
      <w:r w:rsidRPr="00664516">
        <w:rPr>
          <w:sz w:val="20"/>
        </w:rPr>
        <w:t xml:space="preserve">Протокол N 9 от 19.04.2023 </w:t>
      </w:r>
    </w:p>
    <w:p w:rsidR="0087381D" w:rsidRDefault="0087381D" w:rsidP="0087381D">
      <w:pPr>
        <w:tabs>
          <w:tab w:val="left" w:pos="900"/>
          <w:tab w:val="left" w:pos="1080"/>
        </w:tabs>
        <w:suppressAutoHyphens/>
        <w:spacing w:before="0" w:beforeAutospacing="0" w:after="0" w:afterAutospacing="0"/>
        <w:ind w:firstLine="709"/>
        <w:jc w:val="right"/>
      </w:pPr>
    </w:p>
    <w:p w:rsidR="0087381D" w:rsidRDefault="0087381D" w:rsidP="0087381D">
      <w:pPr>
        <w:tabs>
          <w:tab w:val="left" w:pos="900"/>
          <w:tab w:val="left" w:pos="1080"/>
        </w:tabs>
        <w:suppressAutoHyphens/>
        <w:spacing w:before="0" w:beforeAutospacing="0" w:after="0" w:afterAutospacing="0"/>
        <w:ind w:firstLine="709"/>
        <w:jc w:val="center"/>
      </w:pPr>
    </w:p>
    <w:p w:rsidR="0087381D" w:rsidRDefault="0087381D" w:rsidP="0087381D">
      <w:pPr>
        <w:tabs>
          <w:tab w:val="left" w:pos="900"/>
          <w:tab w:val="left" w:pos="1080"/>
        </w:tabs>
        <w:suppressAutoHyphens/>
        <w:spacing w:before="0" w:beforeAutospacing="0" w:after="0" w:afterAutospacing="0"/>
        <w:ind w:firstLine="709"/>
        <w:jc w:val="center"/>
        <w:rPr>
          <w:b/>
        </w:rPr>
      </w:pPr>
      <w:r>
        <w:rPr>
          <w:b/>
        </w:rPr>
        <w:t>РАБОЧАЯ ПРОГРАММА</w:t>
      </w:r>
    </w:p>
    <w:p w:rsidR="0087381D" w:rsidRDefault="0087381D" w:rsidP="0087381D">
      <w:pPr>
        <w:tabs>
          <w:tab w:val="left" w:pos="900"/>
          <w:tab w:val="left" w:pos="1080"/>
        </w:tabs>
        <w:suppressAutoHyphens/>
        <w:spacing w:before="0" w:beforeAutospacing="0" w:after="0" w:afterAutospacing="0"/>
        <w:ind w:firstLine="709"/>
        <w:jc w:val="center"/>
        <w:rPr>
          <w:b/>
        </w:rPr>
      </w:pPr>
    </w:p>
    <w:p w:rsidR="0087381D" w:rsidRDefault="0087381D" w:rsidP="0087381D">
      <w:pPr>
        <w:tabs>
          <w:tab w:val="left" w:pos="900"/>
          <w:tab w:val="left" w:pos="1080"/>
        </w:tabs>
        <w:suppressAutoHyphens/>
        <w:spacing w:before="0" w:beforeAutospacing="0" w:after="0" w:afterAutospacing="0"/>
        <w:ind w:firstLine="709"/>
        <w:jc w:val="center"/>
        <w:rPr>
          <w:b/>
        </w:rPr>
      </w:pPr>
      <w:r>
        <w:rPr>
          <w:b/>
        </w:rPr>
        <w:t>по дисциплине</w:t>
      </w:r>
    </w:p>
    <w:p w:rsidR="0087381D" w:rsidRDefault="0087381D" w:rsidP="0087381D">
      <w:pPr>
        <w:tabs>
          <w:tab w:val="left" w:pos="900"/>
          <w:tab w:val="left" w:pos="1080"/>
        </w:tabs>
        <w:suppressAutoHyphens/>
        <w:spacing w:before="0" w:beforeAutospacing="0" w:after="0" w:afterAutospacing="0"/>
        <w:ind w:firstLine="709"/>
        <w:jc w:val="center"/>
        <w:rPr>
          <w:b/>
        </w:rPr>
      </w:pPr>
    </w:p>
    <w:p w:rsidR="0087381D" w:rsidRDefault="0087381D" w:rsidP="0087381D">
      <w:pPr>
        <w:tabs>
          <w:tab w:val="left" w:pos="900"/>
          <w:tab w:val="left" w:pos="1080"/>
        </w:tabs>
        <w:suppressAutoHyphens/>
        <w:spacing w:before="0" w:beforeAutospacing="0" w:after="0" w:afterAutospacing="0"/>
        <w:ind w:firstLine="709"/>
        <w:jc w:val="center"/>
      </w:pPr>
      <w:r>
        <w:t>Наименование дисциплины Б1.В.05 Уголовная политика и тенденции развития уголовного права</w:t>
      </w:r>
    </w:p>
    <w:p w:rsidR="0087381D" w:rsidRDefault="0087381D" w:rsidP="0087381D">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40.04.01 «Юриспруденция», направленность (профиль): «</w:t>
      </w:r>
      <w:r>
        <w:rPr>
          <w:spacing w:val="7"/>
        </w:rPr>
        <w:t xml:space="preserve">Уголовное право, криминология, </w:t>
      </w:r>
      <w:r>
        <w:rPr>
          <w:spacing w:val="7"/>
        </w:rPr>
        <w:br/>
        <w:t>уголовно-исполнительное право</w:t>
      </w:r>
      <w:r>
        <w:t>»</w:t>
      </w:r>
    </w:p>
    <w:p w:rsidR="0087381D" w:rsidRDefault="0087381D" w:rsidP="0087381D">
      <w:pPr>
        <w:tabs>
          <w:tab w:val="left" w:pos="900"/>
          <w:tab w:val="left" w:pos="1080"/>
        </w:tabs>
        <w:suppressAutoHyphens/>
        <w:spacing w:before="0" w:beforeAutospacing="0" w:after="0" w:afterAutospacing="0"/>
        <w:ind w:firstLine="709"/>
        <w:rPr>
          <w:b/>
          <w:sz w:val="20"/>
          <w:szCs w:val="20"/>
        </w:rPr>
      </w:pPr>
    </w:p>
    <w:p w:rsidR="0087381D" w:rsidRDefault="0087381D" w:rsidP="0087381D">
      <w:pPr>
        <w:tabs>
          <w:tab w:val="left" w:pos="900"/>
          <w:tab w:val="left" w:pos="1080"/>
        </w:tabs>
        <w:suppressAutoHyphens/>
        <w:spacing w:before="0" w:beforeAutospacing="0" w:after="0" w:afterAutospacing="0"/>
        <w:ind w:firstLine="709"/>
        <w:jc w:val="right"/>
        <w:rPr>
          <w:sz w:val="20"/>
          <w:szCs w:val="20"/>
        </w:rPr>
      </w:pPr>
    </w:p>
    <w:p w:rsidR="0087381D" w:rsidRDefault="0087381D" w:rsidP="0087381D">
      <w:pPr>
        <w:tabs>
          <w:tab w:val="left" w:pos="900"/>
          <w:tab w:val="left" w:pos="1080"/>
        </w:tabs>
        <w:suppressAutoHyphens/>
        <w:spacing w:before="0" w:beforeAutospacing="0" w:after="0" w:afterAutospacing="0"/>
        <w:ind w:firstLine="709"/>
        <w:jc w:val="right"/>
        <w:rPr>
          <w:sz w:val="20"/>
          <w:szCs w:val="20"/>
        </w:rPr>
      </w:pPr>
    </w:p>
    <w:p w:rsidR="0087381D" w:rsidRDefault="0087381D" w:rsidP="0087381D">
      <w:pPr>
        <w:tabs>
          <w:tab w:val="left" w:pos="900"/>
          <w:tab w:val="left" w:pos="1080"/>
        </w:tabs>
        <w:suppressAutoHyphens/>
        <w:spacing w:before="0" w:beforeAutospacing="0" w:after="0" w:afterAutospacing="0"/>
        <w:ind w:firstLine="709"/>
        <w:jc w:val="right"/>
        <w:rPr>
          <w:sz w:val="20"/>
          <w:szCs w:val="20"/>
        </w:rPr>
      </w:pPr>
    </w:p>
    <w:p w:rsidR="0087381D" w:rsidRDefault="0087381D" w:rsidP="0087381D">
      <w:pPr>
        <w:tabs>
          <w:tab w:val="left" w:pos="900"/>
          <w:tab w:val="left" w:pos="1080"/>
        </w:tabs>
        <w:suppressAutoHyphens/>
        <w:spacing w:before="0" w:beforeAutospacing="0" w:after="0" w:afterAutospacing="0"/>
        <w:rPr>
          <w:sz w:val="20"/>
          <w:szCs w:val="20"/>
        </w:rPr>
      </w:pPr>
    </w:p>
    <w:p w:rsidR="0087381D" w:rsidRDefault="002027B9" w:rsidP="0087381D">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87381D" w:rsidRDefault="0087381D" w:rsidP="0087381D">
      <w:pPr>
        <w:tabs>
          <w:tab w:val="left" w:pos="900"/>
          <w:tab w:val="left" w:pos="1080"/>
        </w:tabs>
        <w:suppressAutoHyphens/>
        <w:spacing w:before="0" w:beforeAutospacing="0" w:after="0" w:afterAutospacing="0"/>
        <w:ind w:firstLine="709"/>
        <w:rPr>
          <w:sz w:val="20"/>
          <w:szCs w:val="20"/>
        </w:rPr>
      </w:pPr>
    </w:p>
    <w:p w:rsidR="0087381D" w:rsidRDefault="0087381D" w:rsidP="0087381D">
      <w:pPr>
        <w:tabs>
          <w:tab w:val="left" w:pos="900"/>
          <w:tab w:val="left" w:pos="1080"/>
        </w:tabs>
        <w:suppressAutoHyphens/>
        <w:spacing w:before="0" w:beforeAutospacing="0" w:after="0" w:afterAutospacing="0"/>
        <w:ind w:firstLine="709"/>
        <w:rPr>
          <w:sz w:val="20"/>
          <w:szCs w:val="20"/>
        </w:rPr>
      </w:pPr>
    </w:p>
    <w:p w:rsidR="0087381D" w:rsidRDefault="0087381D" w:rsidP="0087381D">
      <w:pPr>
        <w:tabs>
          <w:tab w:val="left" w:pos="900"/>
          <w:tab w:val="left" w:pos="1080"/>
        </w:tabs>
        <w:suppressAutoHyphens/>
        <w:spacing w:before="0" w:beforeAutospacing="0" w:after="0" w:afterAutospacing="0"/>
        <w:rPr>
          <w:sz w:val="20"/>
          <w:szCs w:val="20"/>
          <w:u w:val="single"/>
        </w:rPr>
      </w:pPr>
      <w:r>
        <w:rPr>
          <w:sz w:val="20"/>
          <w:szCs w:val="20"/>
        </w:rPr>
        <w:t xml:space="preserve">Квалификация - </w:t>
      </w:r>
      <w:r>
        <w:rPr>
          <w:sz w:val="20"/>
          <w:szCs w:val="20"/>
          <w:u w:val="single"/>
        </w:rPr>
        <w:t>магистр</w:t>
      </w: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87381D" w:rsidRDefault="0087381D" w:rsidP="0087381D">
      <w:pPr>
        <w:tabs>
          <w:tab w:val="left" w:pos="1080"/>
        </w:tabs>
        <w:suppressAutoHyphens/>
        <w:spacing w:before="0" w:beforeAutospacing="0" w:after="0" w:afterAutospacing="0"/>
        <w:jc w:val="both"/>
        <w:rPr>
          <w:sz w:val="20"/>
          <w:szCs w:val="20"/>
        </w:rPr>
      </w:pPr>
      <w:proofErr w:type="spellStart"/>
      <w:r>
        <w:rPr>
          <w:sz w:val="20"/>
          <w:szCs w:val="20"/>
        </w:rPr>
        <w:t>Давитадзе</w:t>
      </w:r>
      <w:proofErr w:type="spellEnd"/>
      <w:r>
        <w:rPr>
          <w:sz w:val="20"/>
          <w:szCs w:val="20"/>
        </w:rPr>
        <w:t xml:space="preserve"> М.Д., </w:t>
      </w:r>
      <w:proofErr w:type="spellStart"/>
      <w:r>
        <w:rPr>
          <w:sz w:val="20"/>
          <w:szCs w:val="20"/>
        </w:rPr>
        <w:t>д.ю.н</w:t>
      </w:r>
      <w:proofErr w:type="spellEnd"/>
      <w:r>
        <w:rPr>
          <w:sz w:val="20"/>
          <w:szCs w:val="20"/>
        </w:rPr>
        <w:t>., проф.</w:t>
      </w:r>
    </w:p>
    <w:p w:rsidR="0087381D" w:rsidRDefault="0087381D" w:rsidP="0087381D">
      <w:pPr>
        <w:tabs>
          <w:tab w:val="left" w:pos="1080"/>
        </w:tabs>
        <w:suppressAutoHyphens/>
        <w:spacing w:before="0" w:beforeAutospacing="0" w:after="0" w:afterAutospacing="0"/>
        <w:jc w:val="both"/>
        <w:rPr>
          <w:sz w:val="20"/>
          <w:szCs w:val="20"/>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87381D" w:rsidRDefault="0087381D" w:rsidP="0087381D">
      <w:pPr>
        <w:tabs>
          <w:tab w:val="left" w:pos="900"/>
          <w:tab w:val="left" w:pos="1080"/>
        </w:tabs>
        <w:suppressAutoHyphens/>
        <w:spacing w:before="0" w:beforeAutospacing="0" w:after="0" w:afterAutospacing="0"/>
        <w:ind w:firstLine="709"/>
        <w:rPr>
          <w:sz w:val="20"/>
          <w:szCs w:val="20"/>
          <w:u w:val="single"/>
        </w:rPr>
      </w:pPr>
    </w:p>
    <w:p w:rsidR="00311943" w:rsidRPr="00D52134" w:rsidRDefault="0087381D" w:rsidP="0087381D">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2027B9">
        <w:rPr>
          <w:sz w:val="20"/>
          <w:szCs w:val="20"/>
        </w:rPr>
        <w:t>3</w:t>
      </w:r>
      <w:bookmarkStart w:id="0" w:name="_GoBack"/>
      <w:bookmarkEnd w:id="0"/>
      <w:r w:rsidR="00311943" w:rsidRPr="00D52134">
        <w:rPr>
          <w:sz w:val="20"/>
          <w:szCs w:val="20"/>
        </w:rPr>
        <w:br w:type="page"/>
      </w:r>
    </w:p>
    <w:p w:rsidR="00311943" w:rsidRPr="00B141C4" w:rsidRDefault="00311943" w:rsidP="00311943">
      <w:pPr>
        <w:pStyle w:val="1c"/>
        <w:tabs>
          <w:tab w:val="right" w:leader="dot" w:pos="9600"/>
        </w:tabs>
        <w:spacing w:before="0" w:beforeAutospacing="0" w:after="0" w:afterAutospacing="0"/>
        <w:ind w:left="0" w:firstLine="709"/>
        <w:rPr>
          <w:b/>
          <w:sz w:val="20"/>
        </w:rPr>
      </w:pPr>
      <w:r w:rsidRPr="00B141C4">
        <w:rPr>
          <w:b/>
          <w:sz w:val="20"/>
        </w:rPr>
        <w:lastRenderedPageBreak/>
        <w:t>1 Цели и задачи дисциплины</w:t>
      </w:r>
    </w:p>
    <w:p w:rsidR="00311943" w:rsidRPr="00D52134" w:rsidRDefault="00311943" w:rsidP="00311943">
      <w:pPr>
        <w:tabs>
          <w:tab w:val="left" w:pos="1080"/>
        </w:tabs>
        <w:suppressAutoHyphens/>
        <w:spacing w:before="0" w:beforeAutospacing="0" w:after="0" w:afterAutospacing="0"/>
        <w:ind w:firstLine="709"/>
        <w:jc w:val="both"/>
        <w:rPr>
          <w:sz w:val="20"/>
          <w:szCs w:val="20"/>
        </w:rPr>
      </w:pPr>
      <w:r w:rsidRPr="00D52134">
        <w:rPr>
          <w:b/>
          <w:i/>
          <w:sz w:val="20"/>
          <w:szCs w:val="20"/>
        </w:rPr>
        <w:t>Цель дисциплины -</w:t>
      </w:r>
      <w:r w:rsidRPr="00D52134">
        <w:rPr>
          <w:sz w:val="20"/>
          <w:szCs w:val="20"/>
        </w:rPr>
        <w:t xml:space="preserve"> дать знания о концептуальных основах государственной политики борьбы с преступностью в Российской Федерации.</w:t>
      </w:r>
    </w:p>
    <w:p w:rsidR="00311943" w:rsidRPr="00D52134" w:rsidRDefault="00311943" w:rsidP="00311943">
      <w:pPr>
        <w:tabs>
          <w:tab w:val="left" w:pos="1080"/>
        </w:tabs>
        <w:suppressAutoHyphens/>
        <w:spacing w:before="0" w:beforeAutospacing="0" w:after="0" w:afterAutospacing="0"/>
        <w:ind w:firstLine="709"/>
        <w:jc w:val="both"/>
        <w:rPr>
          <w:sz w:val="20"/>
          <w:szCs w:val="20"/>
        </w:rPr>
      </w:pPr>
      <w:r w:rsidRPr="00D52134">
        <w:rPr>
          <w:b/>
          <w:i/>
          <w:sz w:val="20"/>
          <w:szCs w:val="20"/>
        </w:rPr>
        <w:t xml:space="preserve">Задачи дисциплины: </w:t>
      </w:r>
      <w:r w:rsidRPr="00D52134">
        <w:rPr>
          <w:sz w:val="20"/>
          <w:szCs w:val="20"/>
        </w:rPr>
        <w:t>стимулирование интереса к отслеживанию процессов изменения нормативно-правовой базы, регулирующей отдельные аспекты уголовной политики, а также стремление к самообразованию, развитие правовой эрудиции.</w:t>
      </w:r>
    </w:p>
    <w:p w:rsidR="00311943" w:rsidRPr="00D52134" w:rsidRDefault="00311943" w:rsidP="00311943">
      <w:pPr>
        <w:tabs>
          <w:tab w:val="left" w:pos="1080"/>
        </w:tabs>
        <w:suppressAutoHyphens/>
        <w:spacing w:before="0" w:beforeAutospacing="0" w:after="0" w:afterAutospacing="0"/>
        <w:ind w:firstLine="709"/>
        <w:jc w:val="both"/>
        <w:rPr>
          <w:sz w:val="20"/>
          <w:szCs w:val="20"/>
        </w:rPr>
      </w:pPr>
    </w:p>
    <w:p w:rsidR="00311943" w:rsidRPr="00B141C4" w:rsidRDefault="00311943" w:rsidP="00311943">
      <w:pPr>
        <w:pStyle w:val="1c"/>
        <w:tabs>
          <w:tab w:val="right" w:leader="dot" w:pos="9600"/>
        </w:tabs>
        <w:spacing w:before="0" w:beforeAutospacing="0" w:after="0" w:afterAutospacing="0"/>
        <w:ind w:left="0" w:firstLine="709"/>
        <w:rPr>
          <w:b/>
          <w:sz w:val="20"/>
        </w:rPr>
      </w:pPr>
      <w:r w:rsidRPr="00B141C4">
        <w:rPr>
          <w:b/>
          <w:sz w:val="20"/>
        </w:rPr>
        <w:t>2 Место дисциплины в структуре ОП</w:t>
      </w:r>
    </w:p>
    <w:p w:rsidR="00311943" w:rsidRPr="00D52134" w:rsidRDefault="00311943" w:rsidP="00311943">
      <w:pPr>
        <w:pStyle w:val="af8"/>
        <w:tabs>
          <w:tab w:val="left" w:pos="900"/>
          <w:tab w:val="left" w:pos="1080"/>
        </w:tabs>
        <w:suppressAutoHyphens/>
        <w:ind w:firstLine="709"/>
        <w:jc w:val="both"/>
        <w:rPr>
          <w:rFonts w:ascii="Times New Roman" w:hAnsi="Times New Roman"/>
        </w:rPr>
      </w:pPr>
      <w:r w:rsidRPr="00D52134">
        <w:rPr>
          <w:rFonts w:ascii="Times New Roman" w:hAnsi="Times New Roman"/>
        </w:rPr>
        <w:t xml:space="preserve">Дисциплина «Уголовная политика и тенденции развития уголовного права» относится к части, формируемой участниками образовательных отношений.  </w:t>
      </w:r>
    </w:p>
    <w:p w:rsidR="00311943" w:rsidRPr="00D52134" w:rsidRDefault="00311943" w:rsidP="00311943">
      <w:pPr>
        <w:pStyle w:val="1c"/>
        <w:tabs>
          <w:tab w:val="right" w:leader="dot" w:pos="9600"/>
        </w:tabs>
        <w:spacing w:before="0" w:beforeAutospacing="0" w:after="0" w:afterAutospacing="0"/>
        <w:ind w:left="0" w:firstLine="709"/>
        <w:rPr>
          <w:sz w:val="20"/>
        </w:rPr>
      </w:pPr>
    </w:p>
    <w:p w:rsidR="00311943" w:rsidRPr="00B141C4" w:rsidRDefault="00311943" w:rsidP="00311943">
      <w:pPr>
        <w:pStyle w:val="1c"/>
        <w:tabs>
          <w:tab w:val="right" w:leader="dot" w:pos="9600"/>
        </w:tabs>
        <w:spacing w:before="0" w:beforeAutospacing="0" w:after="0" w:afterAutospacing="0"/>
        <w:ind w:left="0" w:firstLine="709"/>
        <w:rPr>
          <w:b/>
          <w:sz w:val="20"/>
        </w:rPr>
      </w:pPr>
      <w:r w:rsidRPr="00B141C4">
        <w:rPr>
          <w:b/>
          <w:sz w:val="20"/>
        </w:rPr>
        <w:t>3 Планируемые результаты обучения по дисциплине</w:t>
      </w:r>
    </w:p>
    <w:p w:rsidR="00311943" w:rsidRPr="00D52134" w:rsidRDefault="00311943" w:rsidP="00311943">
      <w:pPr>
        <w:widowControl w:val="0"/>
        <w:tabs>
          <w:tab w:val="left" w:pos="1134"/>
        </w:tabs>
        <w:autoSpaceDE w:val="0"/>
        <w:autoSpaceDN w:val="0"/>
        <w:adjustRightInd w:val="0"/>
        <w:spacing w:before="0" w:beforeAutospacing="0" w:after="0" w:afterAutospacing="0"/>
        <w:ind w:firstLine="709"/>
        <w:jc w:val="both"/>
        <w:rPr>
          <w:sz w:val="20"/>
          <w:szCs w:val="20"/>
        </w:rPr>
      </w:pPr>
      <w:r w:rsidRPr="00D52134">
        <w:rPr>
          <w:sz w:val="20"/>
          <w:szCs w:val="20"/>
        </w:rPr>
        <w:t>В результате изучения дисциплины обучающийся должен освоить:</w:t>
      </w:r>
    </w:p>
    <w:p w:rsidR="00311943" w:rsidRPr="00D52134" w:rsidRDefault="00311943" w:rsidP="0031194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профессиональные компетенции</w:t>
      </w:r>
    </w:p>
    <w:p w:rsidR="00311943" w:rsidRPr="00D52134" w:rsidRDefault="00311943" w:rsidP="0031194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D52134">
        <w:rPr>
          <w:sz w:val="20"/>
          <w:szCs w:val="20"/>
        </w:rPr>
        <w:t>ПК-</w:t>
      </w:r>
      <w:r w:rsidR="00BF3B3A">
        <w:rPr>
          <w:sz w:val="20"/>
          <w:szCs w:val="20"/>
        </w:rPr>
        <w:t>6</w:t>
      </w:r>
      <w:r w:rsidRPr="00D52134">
        <w:rPr>
          <w:sz w:val="20"/>
          <w:szCs w:val="20"/>
        </w:rPr>
        <w:t xml:space="preserve">. </w:t>
      </w:r>
      <w:r w:rsidR="00BF3B3A" w:rsidRPr="00BF3B3A">
        <w:rPr>
          <w:sz w:val="20"/>
          <w:szCs w:val="20"/>
        </w:rPr>
        <w:t>Способен квалифицированно толковать нормативные правовые акты</w:t>
      </w:r>
    </w:p>
    <w:p w:rsidR="00311943" w:rsidRPr="00D52134" w:rsidRDefault="00311943" w:rsidP="0031194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311943" w:rsidRPr="00D52134" w:rsidRDefault="00311943" w:rsidP="00311943">
      <w:pPr>
        <w:tabs>
          <w:tab w:val="left" w:pos="900"/>
        </w:tabs>
        <w:suppressAutoHyphens/>
        <w:spacing w:before="0" w:beforeAutospacing="0" w:after="0" w:afterAutospacing="0"/>
        <w:ind w:firstLine="720"/>
        <w:jc w:val="both"/>
        <w:rPr>
          <w:b/>
          <w:i/>
          <w:sz w:val="20"/>
          <w:szCs w:val="20"/>
        </w:rPr>
      </w:pPr>
      <w:r w:rsidRPr="00D52134">
        <w:rPr>
          <w:b/>
          <w:i/>
          <w:sz w:val="20"/>
          <w:szCs w:val="20"/>
        </w:rPr>
        <w:t>Результаты освоения дисциплины, установленные индикаторы достижения компетенций</w:t>
      </w:r>
    </w:p>
    <w:p w:rsidR="00311943" w:rsidRPr="00D52134" w:rsidRDefault="00311943" w:rsidP="00311943">
      <w:pPr>
        <w:tabs>
          <w:tab w:val="left" w:pos="900"/>
        </w:tabs>
        <w:suppressAutoHyphens/>
        <w:spacing w:before="0" w:beforeAutospacing="0" w:after="0" w:afterAutospacing="0"/>
        <w:jc w:val="both"/>
        <w:rPr>
          <w:b/>
          <w: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977"/>
        <w:gridCol w:w="4394"/>
      </w:tblGrid>
      <w:tr w:rsidR="00311943" w:rsidRPr="00D52134" w:rsidTr="00900057">
        <w:trPr>
          <w:tblHeader/>
        </w:trPr>
        <w:tc>
          <w:tcPr>
            <w:tcW w:w="2093" w:type="dxa"/>
          </w:tcPr>
          <w:p w:rsidR="00311943" w:rsidRPr="00D52134" w:rsidRDefault="00311943" w:rsidP="00311943">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2977" w:type="dxa"/>
          </w:tcPr>
          <w:p w:rsidR="00311943" w:rsidRPr="00D52134" w:rsidRDefault="00311943" w:rsidP="00311943">
            <w:pPr>
              <w:tabs>
                <w:tab w:val="left" w:pos="234"/>
                <w:tab w:val="left" w:pos="1080"/>
              </w:tabs>
              <w:spacing w:before="0" w:beforeAutospacing="0" w:after="0" w:afterAutospacing="0"/>
              <w:jc w:val="center"/>
              <w:rPr>
                <w:b/>
                <w:sz w:val="20"/>
                <w:szCs w:val="20"/>
              </w:rPr>
            </w:pPr>
            <w:r w:rsidRPr="00D52134">
              <w:rPr>
                <w:b/>
                <w:sz w:val="20"/>
                <w:szCs w:val="20"/>
              </w:rPr>
              <w:t>Индикаторы достижения компетенции</w:t>
            </w:r>
          </w:p>
        </w:tc>
        <w:tc>
          <w:tcPr>
            <w:tcW w:w="4394" w:type="dxa"/>
          </w:tcPr>
          <w:p w:rsidR="00311943" w:rsidRPr="00D52134" w:rsidRDefault="00311943" w:rsidP="00311943">
            <w:pPr>
              <w:tabs>
                <w:tab w:val="left" w:pos="1080"/>
              </w:tabs>
              <w:spacing w:before="0" w:beforeAutospacing="0" w:after="0" w:afterAutospacing="0"/>
              <w:jc w:val="center"/>
              <w:rPr>
                <w:b/>
                <w:sz w:val="20"/>
                <w:szCs w:val="20"/>
              </w:rPr>
            </w:pPr>
            <w:r w:rsidRPr="00D52134">
              <w:rPr>
                <w:b/>
                <w:sz w:val="20"/>
                <w:szCs w:val="20"/>
              </w:rPr>
              <w:t xml:space="preserve">Показатели (планируемые) результаты </w:t>
            </w:r>
            <w:r w:rsidRPr="00D52134">
              <w:rPr>
                <w:b/>
                <w:sz w:val="20"/>
                <w:szCs w:val="20"/>
              </w:rPr>
              <w:br/>
              <w:t>обучения</w:t>
            </w:r>
          </w:p>
        </w:tc>
      </w:tr>
      <w:tr w:rsidR="00BF3B3A" w:rsidRPr="00D52134" w:rsidTr="00900057">
        <w:tc>
          <w:tcPr>
            <w:tcW w:w="2093" w:type="dxa"/>
            <w:vMerge w:val="restart"/>
          </w:tcPr>
          <w:p w:rsidR="00BF3B3A" w:rsidRPr="00D52134" w:rsidRDefault="00BF3B3A" w:rsidP="00BF3B3A">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r w:rsidRPr="00D52134">
              <w:rPr>
                <w:sz w:val="20"/>
                <w:szCs w:val="20"/>
              </w:rPr>
              <w:t>ПК-</w:t>
            </w:r>
            <w:r>
              <w:rPr>
                <w:sz w:val="20"/>
                <w:szCs w:val="20"/>
              </w:rPr>
              <w:t>6</w:t>
            </w:r>
            <w:r w:rsidRPr="00D52134">
              <w:rPr>
                <w:sz w:val="20"/>
                <w:szCs w:val="20"/>
              </w:rPr>
              <w:t xml:space="preserve">. </w:t>
            </w:r>
            <w:r w:rsidRPr="00BF3B3A">
              <w:rPr>
                <w:sz w:val="20"/>
                <w:szCs w:val="20"/>
              </w:rPr>
              <w:t>Способен квалифицированно толковать нормативные правовые акты</w:t>
            </w:r>
          </w:p>
        </w:tc>
        <w:tc>
          <w:tcPr>
            <w:tcW w:w="2977" w:type="dxa"/>
          </w:tcPr>
          <w:p w:rsidR="00BF3B3A" w:rsidRPr="00BF3B3A" w:rsidRDefault="00BF3B3A" w:rsidP="00BF3B3A">
            <w:pPr>
              <w:shd w:val="clear" w:color="auto" w:fill="FFFFFF"/>
              <w:rPr>
                <w:sz w:val="20"/>
              </w:rPr>
            </w:pPr>
            <w:r w:rsidRPr="00BF3B3A">
              <w:rPr>
                <w:sz w:val="20"/>
              </w:rPr>
              <w:t>ПК-6.1. Знает правоприменительную практику в сфере изучаемых правоотношений; общепризнанные стандарты, принятые в международном сообществе</w:t>
            </w:r>
          </w:p>
        </w:tc>
        <w:tc>
          <w:tcPr>
            <w:tcW w:w="4394" w:type="dxa"/>
          </w:tcPr>
          <w:p w:rsidR="00BF3B3A" w:rsidRPr="00D52134" w:rsidRDefault="00BF3B3A" w:rsidP="00BF3B3A">
            <w:pPr>
              <w:tabs>
                <w:tab w:val="left" w:pos="175"/>
                <w:tab w:val="left" w:pos="234"/>
                <w:tab w:val="left" w:pos="458"/>
              </w:tabs>
              <w:spacing w:before="0" w:beforeAutospacing="0" w:after="0" w:afterAutospacing="0"/>
              <w:ind w:firstLine="174"/>
              <w:rPr>
                <w:b/>
                <w:sz w:val="20"/>
                <w:szCs w:val="20"/>
                <w:u w:val="single"/>
              </w:rPr>
            </w:pPr>
            <w:r w:rsidRPr="00D52134">
              <w:rPr>
                <w:b/>
                <w:sz w:val="20"/>
                <w:szCs w:val="20"/>
                <w:u w:val="single"/>
              </w:rPr>
              <w:t>Знать:</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понятие уголовной политики и ее современное состояние в российском государстве;</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конституционно-правовые основы уголовной политики;</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уголовное законодательство как правовую основу уголовной политики;</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информационное обеспечение уголовной политики;</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проблемы контроля над уголовной политикой;</w:t>
            </w:r>
          </w:p>
          <w:p w:rsidR="00BF3B3A" w:rsidRPr="00D52134" w:rsidRDefault="00BF3B3A" w:rsidP="00BF3B3A">
            <w:pPr>
              <w:numPr>
                <w:ilvl w:val="0"/>
                <w:numId w:val="64"/>
              </w:numPr>
              <w:tabs>
                <w:tab w:val="clear" w:pos="1080"/>
                <w:tab w:val="left" w:pos="234"/>
                <w:tab w:val="left" w:pos="458"/>
                <w:tab w:val="left" w:pos="900"/>
                <w:tab w:val="left" w:pos="1134"/>
              </w:tabs>
              <w:autoSpaceDE w:val="0"/>
              <w:autoSpaceDN w:val="0"/>
              <w:adjustRightInd w:val="0"/>
              <w:spacing w:before="0" w:beforeAutospacing="0" w:after="0" w:afterAutospacing="0"/>
              <w:ind w:left="0" w:firstLine="174"/>
              <w:jc w:val="both"/>
              <w:rPr>
                <w:snapToGrid w:val="0"/>
                <w:sz w:val="20"/>
                <w:szCs w:val="20"/>
              </w:rPr>
            </w:pPr>
            <w:r w:rsidRPr="00D52134">
              <w:rPr>
                <w:snapToGrid w:val="0"/>
                <w:sz w:val="20"/>
                <w:szCs w:val="20"/>
              </w:rPr>
              <w:t>основные тенденции развития уголовного права;</w:t>
            </w:r>
          </w:p>
        </w:tc>
      </w:tr>
      <w:tr w:rsidR="00BF3B3A" w:rsidRPr="00D52134" w:rsidTr="00900057">
        <w:tc>
          <w:tcPr>
            <w:tcW w:w="2093" w:type="dxa"/>
            <w:vMerge/>
          </w:tcPr>
          <w:p w:rsidR="00BF3B3A" w:rsidRPr="00D52134" w:rsidRDefault="00BF3B3A" w:rsidP="00BF3B3A">
            <w:pPr>
              <w:tabs>
                <w:tab w:val="left" w:pos="1080"/>
              </w:tabs>
              <w:spacing w:before="0" w:beforeAutospacing="0" w:after="0" w:afterAutospacing="0"/>
              <w:rPr>
                <w:b/>
                <w:sz w:val="20"/>
                <w:szCs w:val="20"/>
              </w:rPr>
            </w:pPr>
          </w:p>
        </w:tc>
        <w:tc>
          <w:tcPr>
            <w:tcW w:w="2977" w:type="dxa"/>
          </w:tcPr>
          <w:p w:rsidR="00BF3B3A" w:rsidRPr="00BF3B3A" w:rsidRDefault="00BF3B3A" w:rsidP="00BF3B3A">
            <w:pPr>
              <w:shd w:val="clear" w:color="auto" w:fill="FFFFFF"/>
              <w:rPr>
                <w:sz w:val="20"/>
              </w:rPr>
            </w:pPr>
            <w:r w:rsidRPr="00BF3B3A">
              <w:rPr>
                <w:sz w:val="20"/>
              </w:rPr>
              <w:t xml:space="preserve">ПК-6.2. Умеет анализировать, закономерности развития законодательства и права в правоохранительной сфере; выявлять проблемы </w:t>
            </w:r>
            <w:proofErr w:type="spellStart"/>
            <w:r w:rsidRPr="00BF3B3A">
              <w:rPr>
                <w:sz w:val="20"/>
              </w:rPr>
              <w:t>правоприменения</w:t>
            </w:r>
            <w:proofErr w:type="spellEnd"/>
            <w:r w:rsidRPr="00BF3B3A">
              <w:rPr>
                <w:sz w:val="20"/>
              </w:rPr>
              <w:t xml:space="preserve"> в практической деятельности</w:t>
            </w:r>
          </w:p>
        </w:tc>
        <w:tc>
          <w:tcPr>
            <w:tcW w:w="4394" w:type="dxa"/>
          </w:tcPr>
          <w:p w:rsidR="00BF3B3A" w:rsidRPr="00D52134" w:rsidRDefault="00BF3B3A" w:rsidP="00BF3B3A">
            <w:pPr>
              <w:tabs>
                <w:tab w:val="left" w:pos="175"/>
                <w:tab w:val="left" w:pos="234"/>
                <w:tab w:val="left" w:pos="458"/>
              </w:tabs>
              <w:spacing w:before="0" w:beforeAutospacing="0" w:after="0" w:afterAutospacing="0"/>
              <w:ind w:firstLine="174"/>
              <w:rPr>
                <w:b/>
                <w:sz w:val="20"/>
                <w:szCs w:val="20"/>
                <w:u w:val="single"/>
              </w:rPr>
            </w:pPr>
            <w:r w:rsidRPr="00D52134">
              <w:rPr>
                <w:b/>
                <w:sz w:val="20"/>
                <w:szCs w:val="20"/>
                <w:u w:val="single"/>
              </w:rPr>
              <w:t>Уметь:</w:t>
            </w:r>
          </w:p>
          <w:p w:rsidR="00BF3B3A" w:rsidRPr="00D52134" w:rsidRDefault="00BF3B3A" w:rsidP="00BF3B3A">
            <w:pPr>
              <w:pStyle w:val="affffffffff0"/>
              <w:numPr>
                <w:ilvl w:val="0"/>
                <w:numId w:val="65"/>
              </w:numPr>
              <w:tabs>
                <w:tab w:val="clear" w:pos="1080"/>
                <w:tab w:val="left" w:pos="458"/>
              </w:tabs>
              <w:suppressAutoHyphens/>
              <w:spacing w:before="0" w:beforeAutospacing="0" w:after="0" w:afterAutospacing="0"/>
              <w:ind w:left="0" w:firstLine="174"/>
              <w:jc w:val="both"/>
              <w:rPr>
                <w:rFonts w:ascii="Times New Roman" w:hAnsi="Times New Roman"/>
                <w:sz w:val="20"/>
                <w:szCs w:val="20"/>
                <w:lang w:eastAsia="ru-RU"/>
              </w:rPr>
            </w:pPr>
            <w:r w:rsidRPr="00D52134">
              <w:rPr>
                <w:rFonts w:ascii="Times New Roman" w:hAnsi="Times New Roman"/>
                <w:sz w:val="20"/>
                <w:szCs w:val="20"/>
                <w:lang w:eastAsia="ru-RU"/>
              </w:rPr>
              <w:t>правильно оценивать современные тенденции изменений в уголовной политике и уголовном законодательстве;</w:t>
            </w:r>
          </w:p>
          <w:p w:rsidR="00BF3B3A" w:rsidRPr="00D52134" w:rsidRDefault="00BF3B3A" w:rsidP="00BF3B3A">
            <w:pPr>
              <w:pStyle w:val="affffffffff0"/>
              <w:numPr>
                <w:ilvl w:val="0"/>
                <w:numId w:val="65"/>
              </w:numPr>
              <w:tabs>
                <w:tab w:val="clear" w:pos="1080"/>
                <w:tab w:val="left" w:pos="458"/>
              </w:tabs>
              <w:suppressAutoHyphens/>
              <w:spacing w:before="0" w:beforeAutospacing="0" w:after="0" w:afterAutospacing="0"/>
              <w:ind w:left="0" w:firstLine="174"/>
              <w:jc w:val="both"/>
              <w:rPr>
                <w:rFonts w:ascii="Times New Roman" w:hAnsi="Times New Roman"/>
                <w:sz w:val="20"/>
                <w:szCs w:val="20"/>
                <w:lang w:eastAsia="ru-RU"/>
              </w:rPr>
            </w:pPr>
            <w:r w:rsidRPr="00D52134">
              <w:rPr>
                <w:rFonts w:ascii="Times New Roman" w:hAnsi="Times New Roman"/>
                <w:sz w:val="20"/>
                <w:szCs w:val="20"/>
                <w:lang w:eastAsia="ru-RU"/>
              </w:rPr>
              <w:t xml:space="preserve">выделять и характеризовать основные (приоритетные) направления уголовной политики; </w:t>
            </w:r>
          </w:p>
          <w:p w:rsidR="00BF3B3A" w:rsidRPr="00D52134" w:rsidRDefault="00BF3B3A" w:rsidP="00BF3B3A">
            <w:pPr>
              <w:pStyle w:val="affffffffff0"/>
              <w:numPr>
                <w:ilvl w:val="0"/>
                <w:numId w:val="65"/>
              </w:numPr>
              <w:tabs>
                <w:tab w:val="clear" w:pos="1080"/>
                <w:tab w:val="left" w:pos="458"/>
              </w:tabs>
              <w:suppressAutoHyphens/>
              <w:spacing w:before="0" w:beforeAutospacing="0" w:after="0" w:afterAutospacing="0"/>
              <w:ind w:left="0" w:firstLine="174"/>
              <w:jc w:val="both"/>
              <w:rPr>
                <w:rFonts w:ascii="Times New Roman" w:hAnsi="Times New Roman"/>
                <w:sz w:val="20"/>
                <w:szCs w:val="20"/>
                <w:lang w:eastAsia="ru-RU"/>
              </w:rPr>
            </w:pPr>
            <w:r w:rsidRPr="00D52134">
              <w:rPr>
                <w:rFonts w:ascii="Times New Roman" w:hAnsi="Times New Roman"/>
                <w:sz w:val="20"/>
                <w:szCs w:val="20"/>
                <w:lang w:eastAsia="ru-RU"/>
              </w:rPr>
              <w:t>определять наиболее вероятные пути преодоления кризиса российской уголовной политики;</w:t>
            </w:r>
          </w:p>
          <w:p w:rsidR="00BF3B3A" w:rsidRPr="00D52134" w:rsidRDefault="00BF3B3A" w:rsidP="00BF3B3A">
            <w:pPr>
              <w:numPr>
                <w:ilvl w:val="0"/>
                <w:numId w:val="65"/>
              </w:numPr>
              <w:tabs>
                <w:tab w:val="clear" w:pos="1080"/>
                <w:tab w:val="left" w:pos="234"/>
                <w:tab w:val="left" w:pos="458"/>
                <w:tab w:val="left" w:pos="900"/>
                <w:tab w:val="left" w:pos="1134"/>
              </w:tabs>
              <w:spacing w:before="0" w:beforeAutospacing="0" w:after="0" w:afterAutospacing="0"/>
              <w:ind w:left="0" w:firstLine="174"/>
              <w:jc w:val="both"/>
              <w:rPr>
                <w:sz w:val="20"/>
                <w:szCs w:val="20"/>
              </w:rPr>
            </w:pPr>
            <w:r w:rsidRPr="00D52134">
              <w:rPr>
                <w:sz w:val="20"/>
                <w:szCs w:val="20"/>
              </w:rPr>
              <w:t>применять знания в сфере уголовной политики при определении направлений борьбы с конкретными видами преступлений;</w:t>
            </w:r>
          </w:p>
        </w:tc>
      </w:tr>
      <w:tr w:rsidR="00BF3B3A" w:rsidRPr="00D52134" w:rsidTr="00900057">
        <w:tc>
          <w:tcPr>
            <w:tcW w:w="2093" w:type="dxa"/>
            <w:vMerge/>
          </w:tcPr>
          <w:p w:rsidR="00BF3B3A" w:rsidRPr="00D52134" w:rsidRDefault="00BF3B3A" w:rsidP="00BF3B3A">
            <w:pPr>
              <w:tabs>
                <w:tab w:val="left" w:pos="1080"/>
              </w:tabs>
              <w:spacing w:before="0" w:beforeAutospacing="0" w:after="0" w:afterAutospacing="0"/>
              <w:rPr>
                <w:b/>
                <w:sz w:val="20"/>
                <w:szCs w:val="20"/>
              </w:rPr>
            </w:pPr>
          </w:p>
        </w:tc>
        <w:tc>
          <w:tcPr>
            <w:tcW w:w="2977" w:type="dxa"/>
          </w:tcPr>
          <w:p w:rsidR="00BF3B3A" w:rsidRPr="00BF3B3A" w:rsidRDefault="00BF3B3A" w:rsidP="00BF3B3A">
            <w:pPr>
              <w:rPr>
                <w:sz w:val="20"/>
              </w:rPr>
            </w:pPr>
            <w:r w:rsidRPr="00BF3B3A">
              <w:rPr>
                <w:sz w:val="20"/>
              </w:rPr>
              <w:t>ПК-6.3. Владеет методикой самостоятельного толкования нормативных правовых актов</w:t>
            </w:r>
          </w:p>
        </w:tc>
        <w:tc>
          <w:tcPr>
            <w:tcW w:w="4394" w:type="dxa"/>
          </w:tcPr>
          <w:p w:rsidR="00BF3B3A" w:rsidRPr="00D52134" w:rsidRDefault="00BF3B3A" w:rsidP="00BF3B3A">
            <w:pPr>
              <w:tabs>
                <w:tab w:val="left" w:pos="175"/>
                <w:tab w:val="left" w:pos="234"/>
                <w:tab w:val="left" w:pos="458"/>
              </w:tabs>
              <w:spacing w:before="0" w:beforeAutospacing="0" w:after="0" w:afterAutospacing="0"/>
              <w:ind w:firstLine="174"/>
              <w:rPr>
                <w:b/>
                <w:sz w:val="20"/>
                <w:szCs w:val="20"/>
                <w:u w:val="single"/>
              </w:rPr>
            </w:pPr>
            <w:r w:rsidRPr="00D52134">
              <w:rPr>
                <w:b/>
                <w:sz w:val="20"/>
                <w:szCs w:val="20"/>
                <w:u w:val="single"/>
              </w:rPr>
              <w:t>Владеть:</w:t>
            </w:r>
          </w:p>
          <w:p w:rsidR="00BF3B3A" w:rsidRPr="00D52134" w:rsidRDefault="00BF3B3A" w:rsidP="00BF3B3A">
            <w:pPr>
              <w:pStyle w:val="affffffffff0"/>
              <w:numPr>
                <w:ilvl w:val="0"/>
                <w:numId w:val="66"/>
              </w:numPr>
              <w:tabs>
                <w:tab w:val="left" w:pos="458"/>
                <w:tab w:val="left" w:pos="851"/>
                <w:tab w:val="left" w:pos="900"/>
              </w:tabs>
              <w:suppressAutoHyphens/>
              <w:spacing w:before="0" w:beforeAutospacing="0" w:after="0" w:afterAutospacing="0"/>
              <w:ind w:left="0" w:firstLine="174"/>
              <w:jc w:val="both"/>
              <w:rPr>
                <w:rFonts w:ascii="Times New Roman" w:hAnsi="Times New Roman"/>
                <w:bCs/>
                <w:sz w:val="20"/>
                <w:szCs w:val="20"/>
                <w:lang w:eastAsia="ru-RU"/>
              </w:rPr>
            </w:pPr>
            <w:r w:rsidRPr="00D52134">
              <w:rPr>
                <w:rFonts w:ascii="Times New Roman" w:hAnsi="Times New Roman"/>
                <w:bCs/>
                <w:sz w:val="20"/>
                <w:szCs w:val="20"/>
                <w:lang w:eastAsia="ru-RU"/>
              </w:rPr>
              <w:t>юридической терминологией;</w:t>
            </w:r>
          </w:p>
          <w:p w:rsidR="00BF3B3A" w:rsidRPr="00D52134" w:rsidRDefault="00BF3B3A" w:rsidP="00BF3B3A">
            <w:pPr>
              <w:pStyle w:val="affffffffff0"/>
              <w:numPr>
                <w:ilvl w:val="0"/>
                <w:numId w:val="66"/>
              </w:numPr>
              <w:tabs>
                <w:tab w:val="left" w:pos="458"/>
                <w:tab w:val="left" w:pos="851"/>
                <w:tab w:val="left" w:pos="900"/>
              </w:tabs>
              <w:suppressAutoHyphens/>
              <w:spacing w:before="0" w:beforeAutospacing="0" w:after="0" w:afterAutospacing="0"/>
              <w:ind w:left="0" w:firstLine="174"/>
              <w:jc w:val="both"/>
              <w:rPr>
                <w:rFonts w:ascii="Times New Roman" w:hAnsi="Times New Roman"/>
                <w:bCs/>
                <w:sz w:val="20"/>
                <w:szCs w:val="20"/>
                <w:lang w:eastAsia="ru-RU"/>
              </w:rPr>
            </w:pPr>
            <w:r w:rsidRPr="00D52134">
              <w:rPr>
                <w:rFonts w:ascii="Times New Roman" w:hAnsi="Times New Roman"/>
                <w:bCs/>
                <w:sz w:val="20"/>
                <w:szCs w:val="20"/>
                <w:lang w:eastAsia="ru-RU"/>
              </w:rPr>
              <w:t>навыками работы с правовыми актами;</w:t>
            </w:r>
          </w:p>
          <w:p w:rsidR="00BF3B3A" w:rsidRPr="00D52134" w:rsidRDefault="00BF3B3A" w:rsidP="00BF3B3A">
            <w:pPr>
              <w:numPr>
                <w:ilvl w:val="0"/>
                <w:numId w:val="66"/>
              </w:numPr>
              <w:tabs>
                <w:tab w:val="left" w:pos="234"/>
                <w:tab w:val="left" w:pos="458"/>
                <w:tab w:val="left" w:pos="900"/>
                <w:tab w:val="left" w:pos="1134"/>
              </w:tabs>
              <w:spacing w:before="0" w:beforeAutospacing="0" w:after="0" w:afterAutospacing="0"/>
              <w:ind w:left="0" w:firstLine="174"/>
              <w:jc w:val="both"/>
              <w:rPr>
                <w:sz w:val="20"/>
                <w:szCs w:val="20"/>
              </w:rPr>
            </w:pPr>
            <w:r w:rsidRPr="00D52134">
              <w:rPr>
                <w:bCs/>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r w:rsidRPr="00D52134">
              <w:rPr>
                <w:sz w:val="20"/>
                <w:szCs w:val="20"/>
              </w:rPr>
              <w:t>.</w:t>
            </w:r>
          </w:p>
        </w:tc>
      </w:tr>
    </w:tbl>
    <w:p w:rsidR="00311943" w:rsidRPr="00D52134" w:rsidRDefault="00311943" w:rsidP="00311943">
      <w:pPr>
        <w:tabs>
          <w:tab w:val="left" w:pos="900"/>
          <w:tab w:val="left" w:pos="1080"/>
        </w:tabs>
        <w:suppressAutoHyphens/>
        <w:spacing w:before="0" w:beforeAutospacing="0" w:after="0" w:afterAutospacing="0"/>
        <w:ind w:firstLine="709"/>
        <w:jc w:val="both"/>
        <w:rPr>
          <w:sz w:val="20"/>
          <w:szCs w:val="20"/>
        </w:rPr>
      </w:pPr>
    </w:p>
    <w:p w:rsidR="00311943" w:rsidRPr="00D52134" w:rsidRDefault="00311943" w:rsidP="00311943">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«Уголовная политика и тенденции развития уголовного права», являются необходимыми для последующего поэтапного формирования компетенций и изучения дисциплин.</w:t>
      </w:r>
    </w:p>
    <w:p w:rsidR="00311943" w:rsidRPr="00D52134" w:rsidRDefault="00311943" w:rsidP="00311943">
      <w:pPr>
        <w:tabs>
          <w:tab w:val="left" w:pos="900"/>
          <w:tab w:val="left" w:pos="1080"/>
        </w:tabs>
        <w:suppressAutoHyphens/>
        <w:spacing w:before="0" w:beforeAutospacing="0" w:after="0" w:afterAutospacing="0"/>
        <w:ind w:firstLine="709"/>
        <w:jc w:val="both"/>
        <w:rPr>
          <w:b/>
          <w:sz w:val="20"/>
          <w:szCs w:val="20"/>
        </w:rPr>
      </w:pPr>
    </w:p>
    <w:p w:rsidR="00311943" w:rsidRPr="00D52134" w:rsidRDefault="00311943" w:rsidP="00311943">
      <w:pPr>
        <w:spacing w:before="0" w:beforeAutospacing="0" w:after="0" w:afterAutospacing="0"/>
        <w:rPr>
          <w:sz w:val="20"/>
          <w:szCs w:val="20"/>
        </w:rPr>
      </w:pPr>
    </w:p>
    <w:p w:rsidR="00311943" w:rsidRPr="00B141C4" w:rsidRDefault="00311943" w:rsidP="00311943">
      <w:pPr>
        <w:pStyle w:val="1c"/>
        <w:tabs>
          <w:tab w:val="right" w:leader="dot" w:pos="9600"/>
        </w:tabs>
        <w:spacing w:before="0" w:beforeAutospacing="0" w:after="0" w:afterAutospacing="0"/>
        <w:ind w:left="0" w:firstLine="709"/>
        <w:rPr>
          <w:b/>
          <w:sz w:val="20"/>
        </w:rPr>
      </w:pPr>
      <w:r w:rsidRPr="00B141C4">
        <w:rPr>
          <w:b/>
          <w:sz w:val="20"/>
        </w:rPr>
        <w:lastRenderedPageBreak/>
        <w:t xml:space="preserve">4 Объем дисциплины и виды учебной работы </w:t>
      </w:r>
    </w:p>
    <w:p w:rsidR="00311943" w:rsidRPr="00D52134" w:rsidRDefault="00311943" w:rsidP="00311943">
      <w:pPr>
        <w:spacing w:before="0" w:beforeAutospacing="0" w:after="0" w:afterAutospacing="0"/>
        <w:ind w:firstLine="680"/>
        <w:rPr>
          <w:b/>
          <w:sz w:val="20"/>
          <w:szCs w:val="20"/>
        </w:rPr>
      </w:pPr>
    </w:p>
    <w:p w:rsidR="00311943" w:rsidRPr="00D52134" w:rsidRDefault="00311943" w:rsidP="00311943">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311943" w:rsidRPr="00D52134" w:rsidRDefault="00311943" w:rsidP="00311943">
      <w:pPr>
        <w:spacing w:before="0" w:beforeAutospacing="0" w:after="0" w:afterAutospacing="0"/>
        <w:ind w:firstLine="680"/>
        <w:jc w:val="right"/>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311943" w:rsidRPr="00D52134" w:rsidTr="00900057">
        <w:tc>
          <w:tcPr>
            <w:tcW w:w="766" w:type="dxa"/>
            <w:vMerge w:val="restart"/>
            <w:vAlign w:val="center"/>
          </w:tcPr>
          <w:p w:rsidR="00311943" w:rsidRPr="00D52134" w:rsidRDefault="00311943" w:rsidP="00311943">
            <w:pPr>
              <w:pStyle w:val="afffd"/>
              <w:snapToGrid w:val="0"/>
              <w:jc w:val="center"/>
              <w:rPr>
                <w:b/>
                <w:sz w:val="20"/>
                <w:szCs w:val="20"/>
              </w:rPr>
            </w:pPr>
            <w:r w:rsidRPr="00D52134">
              <w:rPr>
                <w:b/>
                <w:sz w:val="20"/>
                <w:szCs w:val="20"/>
              </w:rPr>
              <w:t>№ п/п</w:t>
            </w:r>
          </w:p>
        </w:tc>
        <w:tc>
          <w:tcPr>
            <w:tcW w:w="4742" w:type="dxa"/>
            <w:vMerge w:val="restart"/>
            <w:vAlign w:val="center"/>
          </w:tcPr>
          <w:p w:rsidR="00311943" w:rsidRPr="00D52134" w:rsidRDefault="00311943" w:rsidP="00311943">
            <w:pPr>
              <w:pStyle w:val="afffd"/>
              <w:snapToGrid w:val="0"/>
              <w:jc w:val="center"/>
              <w:rPr>
                <w:b/>
                <w:sz w:val="20"/>
                <w:szCs w:val="20"/>
              </w:rPr>
            </w:pPr>
            <w:r w:rsidRPr="00D52134">
              <w:rPr>
                <w:b/>
                <w:sz w:val="20"/>
                <w:szCs w:val="20"/>
              </w:rPr>
              <w:t>Виды учебных занятий</w:t>
            </w:r>
          </w:p>
        </w:tc>
        <w:tc>
          <w:tcPr>
            <w:tcW w:w="4278" w:type="dxa"/>
            <w:gridSpan w:val="4"/>
          </w:tcPr>
          <w:p w:rsidR="00311943" w:rsidRPr="00D52134" w:rsidRDefault="00311943" w:rsidP="00311943">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311943" w:rsidRPr="00D52134" w:rsidTr="00900057">
        <w:tc>
          <w:tcPr>
            <w:tcW w:w="766" w:type="dxa"/>
            <w:vMerge/>
          </w:tcPr>
          <w:p w:rsidR="00311943" w:rsidRPr="00D52134" w:rsidRDefault="00311943" w:rsidP="00311943">
            <w:pPr>
              <w:tabs>
                <w:tab w:val="left" w:pos="900"/>
              </w:tabs>
              <w:spacing w:before="0" w:beforeAutospacing="0" w:after="0" w:afterAutospacing="0"/>
              <w:rPr>
                <w:b/>
                <w:sz w:val="20"/>
                <w:szCs w:val="20"/>
              </w:rPr>
            </w:pPr>
          </w:p>
        </w:tc>
        <w:tc>
          <w:tcPr>
            <w:tcW w:w="4742" w:type="dxa"/>
            <w:vMerge/>
          </w:tcPr>
          <w:p w:rsidR="00311943" w:rsidRPr="00D52134" w:rsidRDefault="00311943" w:rsidP="00311943">
            <w:pPr>
              <w:tabs>
                <w:tab w:val="left" w:pos="900"/>
              </w:tabs>
              <w:spacing w:before="0" w:beforeAutospacing="0" w:after="0" w:afterAutospacing="0"/>
              <w:rPr>
                <w:b/>
                <w:sz w:val="20"/>
                <w:szCs w:val="20"/>
              </w:rPr>
            </w:pPr>
          </w:p>
        </w:tc>
        <w:tc>
          <w:tcPr>
            <w:tcW w:w="2139" w:type="dxa"/>
            <w:gridSpan w:val="2"/>
            <w:vAlign w:val="center"/>
          </w:tcPr>
          <w:p w:rsidR="00311943" w:rsidRPr="00D52134" w:rsidRDefault="00311943" w:rsidP="00311943">
            <w:pPr>
              <w:pStyle w:val="afffd"/>
              <w:snapToGrid w:val="0"/>
              <w:jc w:val="center"/>
              <w:rPr>
                <w:b/>
                <w:sz w:val="20"/>
                <w:szCs w:val="20"/>
              </w:rPr>
            </w:pPr>
            <w:r w:rsidRPr="00D52134">
              <w:rPr>
                <w:b/>
                <w:sz w:val="20"/>
                <w:szCs w:val="20"/>
              </w:rPr>
              <w:t>Очная</w:t>
            </w:r>
          </w:p>
        </w:tc>
        <w:tc>
          <w:tcPr>
            <w:tcW w:w="2139" w:type="dxa"/>
            <w:gridSpan w:val="2"/>
          </w:tcPr>
          <w:p w:rsidR="00311943" w:rsidRPr="00D52134" w:rsidRDefault="00311943" w:rsidP="00311943">
            <w:pPr>
              <w:pStyle w:val="afffd"/>
              <w:snapToGrid w:val="0"/>
              <w:jc w:val="center"/>
              <w:rPr>
                <w:b/>
                <w:sz w:val="20"/>
                <w:szCs w:val="20"/>
              </w:rPr>
            </w:pPr>
            <w:r w:rsidRPr="00D52134">
              <w:rPr>
                <w:b/>
                <w:sz w:val="20"/>
                <w:szCs w:val="20"/>
              </w:rPr>
              <w:t>Заочная</w:t>
            </w:r>
          </w:p>
        </w:tc>
      </w:tr>
      <w:tr w:rsidR="00311943" w:rsidRPr="00D52134" w:rsidTr="00900057">
        <w:tc>
          <w:tcPr>
            <w:tcW w:w="766" w:type="dxa"/>
            <w:vMerge/>
          </w:tcPr>
          <w:p w:rsidR="00311943" w:rsidRPr="00D52134" w:rsidRDefault="00311943" w:rsidP="00311943">
            <w:pPr>
              <w:tabs>
                <w:tab w:val="left" w:pos="900"/>
              </w:tabs>
              <w:spacing w:before="0" w:beforeAutospacing="0" w:after="0" w:afterAutospacing="0"/>
              <w:rPr>
                <w:b/>
                <w:sz w:val="20"/>
                <w:szCs w:val="20"/>
              </w:rPr>
            </w:pPr>
          </w:p>
        </w:tc>
        <w:tc>
          <w:tcPr>
            <w:tcW w:w="4742" w:type="dxa"/>
            <w:vMerge/>
          </w:tcPr>
          <w:p w:rsidR="00311943" w:rsidRPr="00D52134" w:rsidRDefault="00311943" w:rsidP="00311943">
            <w:pPr>
              <w:tabs>
                <w:tab w:val="left" w:pos="900"/>
              </w:tabs>
              <w:spacing w:before="0" w:beforeAutospacing="0" w:after="0" w:afterAutospacing="0"/>
              <w:rPr>
                <w:b/>
                <w:sz w:val="20"/>
                <w:szCs w:val="20"/>
              </w:rPr>
            </w:pPr>
          </w:p>
        </w:tc>
        <w:tc>
          <w:tcPr>
            <w:tcW w:w="1069" w:type="dxa"/>
            <w:vAlign w:val="center"/>
          </w:tcPr>
          <w:p w:rsidR="00311943" w:rsidRPr="00D52134" w:rsidRDefault="00311943" w:rsidP="00311943">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11943" w:rsidRPr="00D52134" w:rsidRDefault="00311943" w:rsidP="00311943">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311943" w:rsidRPr="00D52134" w:rsidRDefault="00311943" w:rsidP="00311943">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311943" w:rsidRPr="00D52134" w:rsidRDefault="00311943" w:rsidP="00311943">
            <w:pPr>
              <w:tabs>
                <w:tab w:val="left" w:pos="900"/>
              </w:tabs>
              <w:spacing w:before="0" w:beforeAutospacing="0" w:after="0" w:afterAutospacing="0"/>
              <w:jc w:val="center"/>
              <w:rPr>
                <w:b/>
                <w:sz w:val="20"/>
                <w:szCs w:val="20"/>
              </w:rPr>
            </w:pPr>
            <w:r w:rsidRPr="00D52134">
              <w:rPr>
                <w:b/>
                <w:sz w:val="20"/>
                <w:szCs w:val="20"/>
              </w:rPr>
              <w:t>в том числе</w:t>
            </w: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b/>
                <w:sz w:val="20"/>
                <w:szCs w:val="20"/>
              </w:rPr>
            </w:pPr>
            <w:r w:rsidRPr="00D52134">
              <w:rPr>
                <w:b/>
                <w:sz w:val="20"/>
                <w:szCs w:val="20"/>
              </w:rPr>
              <w:t>1</w:t>
            </w:r>
          </w:p>
        </w:tc>
        <w:tc>
          <w:tcPr>
            <w:tcW w:w="4742" w:type="dxa"/>
          </w:tcPr>
          <w:p w:rsidR="00311943" w:rsidRPr="00D52134" w:rsidRDefault="00311943" w:rsidP="00311943">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p>
        </w:tc>
        <w:tc>
          <w:tcPr>
            <w:tcW w:w="1070" w:type="dxa"/>
          </w:tcPr>
          <w:p w:rsidR="00311943" w:rsidRPr="00D52134" w:rsidRDefault="00311943" w:rsidP="00311943">
            <w:pPr>
              <w:pStyle w:val="afffd"/>
              <w:snapToGrid w:val="0"/>
              <w:jc w:val="center"/>
              <w:rPr>
                <w:b/>
                <w:sz w:val="20"/>
                <w:szCs w:val="20"/>
              </w:rPr>
            </w:pPr>
          </w:p>
        </w:tc>
        <w:tc>
          <w:tcPr>
            <w:tcW w:w="1069" w:type="dxa"/>
          </w:tcPr>
          <w:p w:rsidR="00311943" w:rsidRPr="00D52134" w:rsidRDefault="00311943" w:rsidP="00311943">
            <w:pPr>
              <w:pStyle w:val="afffd"/>
              <w:snapToGrid w:val="0"/>
              <w:jc w:val="center"/>
              <w:rPr>
                <w:b/>
                <w:sz w:val="20"/>
                <w:szCs w:val="20"/>
              </w:rPr>
            </w:pPr>
            <w:r w:rsidRPr="00D52134">
              <w:rPr>
                <w:b/>
                <w:sz w:val="20"/>
                <w:szCs w:val="20"/>
              </w:rPr>
              <w:t>18,2</w:t>
            </w:r>
          </w:p>
        </w:tc>
        <w:tc>
          <w:tcPr>
            <w:tcW w:w="1070" w:type="dxa"/>
          </w:tcPr>
          <w:p w:rsidR="00311943" w:rsidRPr="00D52134" w:rsidRDefault="00311943" w:rsidP="00311943">
            <w:pPr>
              <w:pStyle w:val="afffd"/>
              <w:snapToGrid w:val="0"/>
              <w:jc w:val="center"/>
              <w:rPr>
                <w:b/>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1.1</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pStyle w:val="afffd"/>
              <w:snapToGrid w:val="0"/>
              <w:jc w:val="center"/>
              <w:rPr>
                <w:sz w:val="20"/>
                <w:szCs w:val="20"/>
              </w:rPr>
            </w:pPr>
          </w:p>
        </w:tc>
        <w:tc>
          <w:tcPr>
            <w:tcW w:w="1069" w:type="dxa"/>
          </w:tcPr>
          <w:p w:rsidR="00311943" w:rsidRPr="00D52134" w:rsidRDefault="00311943" w:rsidP="00311943">
            <w:pPr>
              <w:pStyle w:val="afffd"/>
              <w:snapToGrid w:val="0"/>
              <w:jc w:val="center"/>
              <w:rPr>
                <w:sz w:val="20"/>
                <w:szCs w:val="20"/>
              </w:rPr>
            </w:pPr>
            <w:r w:rsidRPr="00D52134">
              <w:rPr>
                <w:sz w:val="20"/>
                <w:szCs w:val="20"/>
              </w:rPr>
              <w:t>4</w:t>
            </w:r>
          </w:p>
        </w:tc>
        <w:tc>
          <w:tcPr>
            <w:tcW w:w="1070" w:type="dxa"/>
          </w:tcPr>
          <w:p w:rsidR="00311943" w:rsidRPr="00D52134" w:rsidRDefault="00311943" w:rsidP="00311943">
            <w:pPr>
              <w:pStyle w:val="afffd"/>
              <w:snapToGrid w:val="0"/>
              <w:jc w:val="center"/>
              <w:rPr>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1.2</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pStyle w:val="afffd"/>
              <w:snapToGrid w:val="0"/>
              <w:jc w:val="center"/>
              <w:rPr>
                <w:sz w:val="20"/>
                <w:szCs w:val="20"/>
              </w:rPr>
            </w:pPr>
          </w:p>
        </w:tc>
        <w:tc>
          <w:tcPr>
            <w:tcW w:w="1069" w:type="dxa"/>
          </w:tcPr>
          <w:p w:rsidR="00311943" w:rsidRPr="00D52134" w:rsidRDefault="00311943" w:rsidP="00311943">
            <w:pPr>
              <w:pStyle w:val="afffd"/>
              <w:snapToGrid w:val="0"/>
              <w:jc w:val="center"/>
              <w:rPr>
                <w:sz w:val="20"/>
                <w:szCs w:val="20"/>
              </w:rPr>
            </w:pPr>
            <w:r w:rsidRPr="00D52134">
              <w:rPr>
                <w:sz w:val="20"/>
                <w:szCs w:val="20"/>
              </w:rPr>
              <w:t>12</w:t>
            </w:r>
          </w:p>
        </w:tc>
        <w:tc>
          <w:tcPr>
            <w:tcW w:w="1070" w:type="dxa"/>
          </w:tcPr>
          <w:p w:rsidR="00311943" w:rsidRPr="00D52134" w:rsidRDefault="00311943" w:rsidP="00311943">
            <w:pPr>
              <w:pStyle w:val="afffd"/>
              <w:snapToGrid w:val="0"/>
              <w:jc w:val="center"/>
              <w:rPr>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1.2.1</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семинар-дискуссия, </w:t>
            </w:r>
          </w:p>
          <w:p w:rsidR="00311943" w:rsidRPr="00D52134" w:rsidRDefault="00311943" w:rsidP="00311943">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pStyle w:val="afffd"/>
              <w:snapToGrid w:val="0"/>
              <w:jc w:val="center"/>
              <w:rPr>
                <w:sz w:val="20"/>
                <w:szCs w:val="20"/>
              </w:rPr>
            </w:pPr>
          </w:p>
        </w:tc>
        <w:tc>
          <w:tcPr>
            <w:tcW w:w="1069" w:type="dxa"/>
          </w:tcPr>
          <w:p w:rsidR="00311943" w:rsidRPr="00D52134" w:rsidRDefault="00311943" w:rsidP="00311943">
            <w:pPr>
              <w:pStyle w:val="afffd"/>
              <w:snapToGrid w:val="0"/>
              <w:rPr>
                <w:sz w:val="20"/>
                <w:szCs w:val="20"/>
              </w:rPr>
            </w:pPr>
          </w:p>
        </w:tc>
        <w:tc>
          <w:tcPr>
            <w:tcW w:w="1070" w:type="dxa"/>
          </w:tcPr>
          <w:p w:rsidR="00311943" w:rsidRPr="00D52134" w:rsidRDefault="00311943" w:rsidP="00311943">
            <w:pPr>
              <w:pStyle w:val="afffd"/>
              <w:snapToGrid w:val="0"/>
              <w:jc w:val="center"/>
              <w:rPr>
                <w:sz w:val="20"/>
                <w:szCs w:val="20"/>
              </w:rPr>
            </w:pPr>
            <w:r w:rsidRPr="00D52134">
              <w:rPr>
                <w:sz w:val="20"/>
                <w:szCs w:val="20"/>
              </w:rPr>
              <w:t>0</w:t>
            </w:r>
          </w:p>
          <w:p w:rsidR="00311943" w:rsidRPr="00D52134" w:rsidRDefault="00311943" w:rsidP="00311943">
            <w:pPr>
              <w:pStyle w:val="afffd"/>
              <w:snapToGrid w:val="0"/>
              <w:jc w:val="center"/>
              <w:rPr>
                <w:sz w:val="20"/>
                <w:szCs w:val="20"/>
              </w:rPr>
            </w:pPr>
            <w:r w:rsidRPr="00D52134">
              <w:rPr>
                <w:sz w:val="20"/>
                <w:szCs w:val="20"/>
              </w:rPr>
              <w:t>12</w:t>
            </w: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1.2.2</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pStyle w:val="afffd"/>
              <w:snapToGrid w:val="0"/>
              <w:jc w:val="center"/>
              <w:rPr>
                <w:sz w:val="20"/>
                <w:szCs w:val="20"/>
              </w:rPr>
            </w:pPr>
          </w:p>
        </w:tc>
        <w:tc>
          <w:tcPr>
            <w:tcW w:w="1069" w:type="dxa"/>
          </w:tcPr>
          <w:p w:rsidR="00311943" w:rsidRPr="00D52134" w:rsidRDefault="00311943" w:rsidP="00311943">
            <w:pPr>
              <w:pStyle w:val="afffd"/>
              <w:snapToGrid w:val="0"/>
              <w:jc w:val="center"/>
              <w:rPr>
                <w:sz w:val="20"/>
                <w:szCs w:val="20"/>
              </w:rPr>
            </w:pPr>
          </w:p>
        </w:tc>
        <w:tc>
          <w:tcPr>
            <w:tcW w:w="1070" w:type="dxa"/>
          </w:tcPr>
          <w:p w:rsidR="00311943" w:rsidRPr="00D52134" w:rsidRDefault="00311943" w:rsidP="00311943">
            <w:pPr>
              <w:pStyle w:val="afffd"/>
              <w:snapToGrid w:val="0"/>
              <w:jc w:val="center"/>
              <w:rPr>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1.2.3</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311943" w:rsidRPr="00D52134" w:rsidRDefault="00311943" w:rsidP="00311943">
            <w:pPr>
              <w:pStyle w:val="afffd"/>
              <w:snapToGrid w:val="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1.3</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311943" w:rsidRPr="00D52134" w:rsidRDefault="00311943" w:rsidP="00311943">
            <w:pPr>
              <w:pStyle w:val="afffd"/>
              <w:snapToGrid w:val="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1.3.1</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r w:rsidRPr="00D52134">
              <w:rPr>
                <w:sz w:val="20"/>
                <w:szCs w:val="20"/>
              </w:rPr>
              <w:t>2</w:t>
            </w: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1.3.2</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r w:rsidRPr="00D52134">
              <w:rPr>
                <w:sz w:val="20"/>
                <w:szCs w:val="20"/>
              </w:rPr>
              <w:t>0,2</w:t>
            </w:r>
          </w:p>
        </w:tc>
      </w:tr>
      <w:tr w:rsidR="00311943" w:rsidRPr="00D52134" w:rsidTr="00900057">
        <w:tc>
          <w:tcPr>
            <w:tcW w:w="766" w:type="dxa"/>
          </w:tcPr>
          <w:p w:rsidR="00311943" w:rsidRPr="00D52134" w:rsidRDefault="00311943" w:rsidP="00311943">
            <w:pPr>
              <w:suppressAutoHyphens/>
              <w:snapToGrid w:val="0"/>
              <w:spacing w:before="0" w:beforeAutospacing="0" w:after="0" w:afterAutospacing="0"/>
              <w:rPr>
                <w:sz w:val="20"/>
                <w:szCs w:val="20"/>
              </w:rPr>
            </w:pPr>
            <w:r w:rsidRPr="00D52134">
              <w:rPr>
                <w:b/>
                <w:sz w:val="20"/>
                <w:szCs w:val="20"/>
              </w:rPr>
              <w:t>2</w:t>
            </w:r>
          </w:p>
        </w:tc>
        <w:tc>
          <w:tcPr>
            <w:tcW w:w="4742" w:type="dxa"/>
          </w:tcPr>
          <w:p w:rsidR="00311943" w:rsidRPr="00D52134" w:rsidRDefault="00311943" w:rsidP="00311943">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r w:rsidRPr="00D52134">
              <w:rPr>
                <w:b/>
                <w:sz w:val="20"/>
                <w:szCs w:val="20"/>
              </w:rPr>
              <w:t>88</w:t>
            </w:r>
          </w:p>
        </w:tc>
        <w:tc>
          <w:tcPr>
            <w:tcW w:w="1070" w:type="dxa"/>
          </w:tcPr>
          <w:p w:rsidR="00311943" w:rsidRPr="00D52134" w:rsidRDefault="00311943" w:rsidP="00311943">
            <w:pPr>
              <w:suppressAutoHyphens/>
              <w:snapToGrid w:val="0"/>
              <w:spacing w:before="0" w:beforeAutospacing="0" w:after="0" w:afterAutospacing="0"/>
              <w:jc w:val="center"/>
              <w:rPr>
                <w:sz w:val="20"/>
                <w:szCs w:val="20"/>
              </w:rPr>
            </w:pPr>
          </w:p>
        </w:tc>
      </w:tr>
      <w:tr w:rsidR="00311943" w:rsidRPr="00D52134" w:rsidTr="00900057">
        <w:tc>
          <w:tcPr>
            <w:tcW w:w="766" w:type="dxa"/>
          </w:tcPr>
          <w:p w:rsidR="00311943" w:rsidRPr="00D52134" w:rsidRDefault="00311943" w:rsidP="00311943">
            <w:pPr>
              <w:tabs>
                <w:tab w:val="center" w:pos="4677"/>
                <w:tab w:val="right" w:pos="9355"/>
              </w:tabs>
              <w:suppressAutoHyphens/>
              <w:spacing w:before="0" w:beforeAutospacing="0" w:after="0" w:afterAutospacing="0"/>
              <w:rPr>
                <w:b/>
                <w:sz w:val="20"/>
                <w:szCs w:val="20"/>
              </w:rPr>
            </w:pPr>
            <w:r w:rsidRPr="00D52134">
              <w:rPr>
                <w:sz w:val="20"/>
                <w:szCs w:val="20"/>
              </w:rPr>
              <w:t>2.1</w:t>
            </w:r>
          </w:p>
        </w:tc>
        <w:tc>
          <w:tcPr>
            <w:tcW w:w="4742" w:type="dxa"/>
          </w:tcPr>
          <w:p w:rsidR="00311943" w:rsidRPr="00D52134" w:rsidRDefault="00311943" w:rsidP="00311943">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p>
        </w:tc>
        <w:tc>
          <w:tcPr>
            <w:tcW w:w="1070" w:type="dxa"/>
          </w:tcPr>
          <w:p w:rsidR="00311943" w:rsidRPr="00D52134" w:rsidRDefault="00311943" w:rsidP="00311943">
            <w:pPr>
              <w:pStyle w:val="afffd"/>
              <w:snapToGrid w:val="0"/>
              <w:jc w:val="center"/>
              <w:rPr>
                <w:b/>
                <w:sz w:val="20"/>
                <w:szCs w:val="20"/>
              </w:rPr>
            </w:pPr>
          </w:p>
        </w:tc>
        <w:tc>
          <w:tcPr>
            <w:tcW w:w="1069" w:type="dxa"/>
          </w:tcPr>
          <w:p w:rsidR="00311943" w:rsidRPr="00D52134" w:rsidRDefault="00311943" w:rsidP="00311943">
            <w:pPr>
              <w:pStyle w:val="afffd"/>
              <w:snapToGrid w:val="0"/>
              <w:jc w:val="center"/>
              <w:rPr>
                <w:sz w:val="20"/>
                <w:szCs w:val="20"/>
              </w:rPr>
            </w:pPr>
          </w:p>
          <w:p w:rsidR="00311943" w:rsidRPr="00D52134" w:rsidRDefault="00311943" w:rsidP="00311943">
            <w:pPr>
              <w:pStyle w:val="afffd"/>
              <w:snapToGrid w:val="0"/>
              <w:jc w:val="center"/>
              <w:rPr>
                <w:sz w:val="20"/>
                <w:szCs w:val="20"/>
              </w:rPr>
            </w:pPr>
          </w:p>
          <w:p w:rsidR="00311943" w:rsidRPr="00D52134" w:rsidRDefault="00311943" w:rsidP="00311943">
            <w:pPr>
              <w:pStyle w:val="afffd"/>
              <w:snapToGrid w:val="0"/>
              <w:jc w:val="center"/>
              <w:rPr>
                <w:b/>
                <w:sz w:val="20"/>
                <w:szCs w:val="20"/>
              </w:rPr>
            </w:pPr>
            <w:r w:rsidRPr="00D52134">
              <w:rPr>
                <w:sz w:val="20"/>
                <w:szCs w:val="20"/>
              </w:rPr>
              <w:t>88</w:t>
            </w:r>
          </w:p>
        </w:tc>
        <w:tc>
          <w:tcPr>
            <w:tcW w:w="1070" w:type="dxa"/>
          </w:tcPr>
          <w:p w:rsidR="00311943" w:rsidRPr="00D52134" w:rsidRDefault="00311943" w:rsidP="00311943">
            <w:pPr>
              <w:pStyle w:val="afffd"/>
              <w:snapToGrid w:val="0"/>
              <w:jc w:val="center"/>
              <w:rPr>
                <w:b/>
                <w:sz w:val="20"/>
                <w:szCs w:val="20"/>
              </w:rPr>
            </w:pPr>
          </w:p>
        </w:tc>
      </w:tr>
      <w:tr w:rsidR="00311943" w:rsidRPr="00D52134" w:rsidTr="00900057">
        <w:tc>
          <w:tcPr>
            <w:tcW w:w="766" w:type="dxa"/>
          </w:tcPr>
          <w:p w:rsidR="00311943" w:rsidRPr="00D52134" w:rsidRDefault="00311943" w:rsidP="00311943">
            <w:pPr>
              <w:suppressAutoHyphens/>
              <w:spacing w:before="0" w:beforeAutospacing="0" w:after="0" w:afterAutospacing="0"/>
              <w:rPr>
                <w:sz w:val="20"/>
                <w:szCs w:val="20"/>
              </w:rPr>
            </w:pPr>
            <w:r w:rsidRPr="00D52134">
              <w:rPr>
                <w:sz w:val="20"/>
                <w:szCs w:val="20"/>
              </w:rPr>
              <w:t>2.2</w:t>
            </w:r>
          </w:p>
        </w:tc>
        <w:tc>
          <w:tcPr>
            <w:tcW w:w="4742" w:type="dxa"/>
          </w:tcPr>
          <w:p w:rsidR="00311943" w:rsidRPr="00D52134" w:rsidRDefault="00311943" w:rsidP="00311943">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311943" w:rsidRPr="00D52134" w:rsidRDefault="00311943" w:rsidP="00311943">
            <w:pPr>
              <w:suppressAutoHyphens/>
              <w:snapToGrid w:val="0"/>
              <w:spacing w:before="0" w:beforeAutospacing="0" w:after="0" w:afterAutospacing="0"/>
              <w:jc w:val="center"/>
              <w:rPr>
                <w:sz w:val="20"/>
                <w:szCs w:val="20"/>
              </w:rPr>
            </w:pPr>
          </w:p>
        </w:tc>
        <w:tc>
          <w:tcPr>
            <w:tcW w:w="1070" w:type="dxa"/>
          </w:tcPr>
          <w:p w:rsidR="00311943" w:rsidRPr="00D52134" w:rsidRDefault="00311943" w:rsidP="00311943">
            <w:pPr>
              <w:pStyle w:val="afffd"/>
              <w:snapToGrid w:val="0"/>
              <w:jc w:val="center"/>
              <w:rPr>
                <w:sz w:val="20"/>
                <w:szCs w:val="20"/>
              </w:rPr>
            </w:pPr>
          </w:p>
        </w:tc>
        <w:tc>
          <w:tcPr>
            <w:tcW w:w="1069" w:type="dxa"/>
          </w:tcPr>
          <w:p w:rsidR="00311943" w:rsidRPr="00D52134" w:rsidRDefault="00311943" w:rsidP="00311943">
            <w:pPr>
              <w:pStyle w:val="afffd"/>
              <w:snapToGrid w:val="0"/>
              <w:jc w:val="center"/>
              <w:rPr>
                <w:sz w:val="20"/>
                <w:szCs w:val="20"/>
              </w:rPr>
            </w:pPr>
            <w:r w:rsidRPr="00D52134">
              <w:rPr>
                <w:b/>
                <w:sz w:val="20"/>
                <w:szCs w:val="20"/>
              </w:rPr>
              <w:t>1,8</w:t>
            </w:r>
          </w:p>
        </w:tc>
        <w:tc>
          <w:tcPr>
            <w:tcW w:w="1070" w:type="dxa"/>
          </w:tcPr>
          <w:p w:rsidR="00311943" w:rsidRPr="00D52134" w:rsidRDefault="00311943" w:rsidP="00311943">
            <w:pPr>
              <w:pStyle w:val="afffd"/>
              <w:snapToGrid w:val="0"/>
              <w:jc w:val="center"/>
              <w:rPr>
                <w:b/>
                <w:sz w:val="20"/>
                <w:szCs w:val="20"/>
              </w:rPr>
            </w:pPr>
          </w:p>
        </w:tc>
      </w:tr>
      <w:tr w:rsidR="00311943" w:rsidRPr="00D52134" w:rsidTr="00900057">
        <w:tc>
          <w:tcPr>
            <w:tcW w:w="766" w:type="dxa"/>
            <w:vMerge w:val="restart"/>
          </w:tcPr>
          <w:p w:rsidR="00311943" w:rsidRPr="00D52134" w:rsidRDefault="00311943" w:rsidP="00311943">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311943" w:rsidRPr="00D52134" w:rsidRDefault="00311943" w:rsidP="00311943">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311943" w:rsidRPr="00D52134" w:rsidRDefault="00311943" w:rsidP="00311943">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311943" w:rsidRPr="00D52134" w:rsidRDefault="00311943" w:rsidP="00311943">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p>
        </w:tc>
        <w:tc>
          <w:tcPr>
            <w:tcW w:w="1070" w:type="dxa"/>
          </w:tcPr>
          <w:p w:rsidR="00311943" w:rsidRPr="00D52134" w:rsidRDefault="00311943" w:rsidP="00311943">
            <w:pPr>
              <w:pStyle w:val="afffd"/>
              <w:snapToGrid w:val="0"/>
              <w:jc w:val="center"/>
              <w:rPr>
                <w:b/>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r w:rsidRPr="00D52134">
              <w:rPr>
                <w:b/>
                <w:sz w:val="20"/>
                <w:szCs w:val="20"/>
              </w:rPr>
              <w:t>108</w:t>
            </w:r>
          </w:p>
        </w:tc>
        <w:tc>
          <w:tcPr>
            <w:tcW w:w="1070" w:type="dxa"/>
          </w:tcPr>
          <w:p w:rsidR="00311943" w:rsidRPr="00D52134" w:rsidRDefault="00311943" w:rsidP="00311943">
            <w:pPr>
              <w:pStyle w:val="afffd"/>
              <w:snapToGrid w:val="0"/>
              <w:jc w:val="center"/>
              <w:rPr>
                <w:b/>
                <w:sz w:val="20"/>
                <w:szCs w:val="20"/>
              </w:rPr>
            </w:pPr>
          </w:p>
        </w:tc>
      </w:tr>
      <w:tr w:rsidR="00311943" w:rsidRPr="00D52134" w:rsidTr="00900057">
        <w:tc>
          <w:tcPr>
            <w:tcW w:w="766" w:type="dxa"/>
            <w:vMerge/>
          </w:tcPr>
          <w:p w:rsidR="00311943" w:rsidRPr="00D52134" w:rsidRDefault="00311943" w:rsidP="00311943">
            <w:pPr>
              <w:suppressAutoHyphens/>
              <w:snapToGrid w:val="0"/>
              <w:spacing w:before="0" w:beforeAutospacing="0" w:after="0" w:afterAutospacing="0"/>
              <w:rPr>
                <w:b/>
                <w:sz w:val="20"/>
                <w:szCs w:val="20"/>
              </w:rPr>
            </w:pPr>
          </w:p>
        </w:tc>
        <w:tc>
          <w:tcPr>
            <w:tcW w:w="4742" w:type="dxa"/>
            <w:vMerge/>
            <w:vAlign w:val="center"/>
          </w:tcPr>
          <w:p w:rsidR="00311943" w:rsidRPr="00D52134" w:rsidRDefault="00311943" w:rsidP="00311943">
            <w:pPr>
              <w:suppressAutoHyphens/>
              <w:spacing w:before="0" w:beforeAutospacing="0" w:after="0" w:afterAutospacing="0"/>
              <w:rPr>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p>
        </w:tc>
        <w:tc>
          <w:tcPr>
            <w:tcW w:w="1070" w:type="dxa"/>
          </w:tcPr>
          <w:p w:rsidR="00311943" w:rsidRPr="00D52134" w:rsidRDefault="00311943" w:rsidP="00311943">
            <w:pPr>
              <w:pStyle w:val="afffd"/>
              <w:snapToGrid w:val="0"/>
              <w:jc w:val="center"/>
              <w:rPr>
                <w:b/>
                <w:sz w:val="20"/>
                <w:szCs w:val="20"/>
              </w:rPr>
            </w:pPr>
          </w:p>
        </w:tc>
        <w:tc>
          <w:tcPr>
            <w:tcW w:w="1069" w:type="dxa"/>
          </w:tcPr>
          <w:p w:rsidR="00311943" w:rsidRPr="00D52134" w:rsidRDefault="00311943" w:rsidP="00311943">
            <w:pPr>
              <w:suppressAutoHyphens/>
              <w:snapToGrid w:val="0"/>
              <w:spacing w:before="0" w:beforeAutospacing="0" w:after="0" w:afterAutospacing="0"/>
              <w:jc w:val="center"/>
              <w:rPr>
                <w:b/>
                <w:sz w:val="20"/>
                <w:szCs w:val="20"/>
              </w:rPr>
            </w:pPr>
            <w:r w:rsidRPr="00D52134">
              <w:rPr>
                <w:sz w:val="20"/>
                <w:szCs w:val="20"/>
              </w:rPr>
              <w:t>3</w:t>
            </w:r>
          </w:p>
        </w:tc>
        <w:tc>
          <w:tcPr>
            <w:tcW w:w="1070" w:type="dxa"/>
          </w:tcPr>
          <w:p w:rsidR="00311943" w:rsidRPr="00D52134" w:rsidRDefault="00311943" w:rsidP="00311943">
            <w:pPr>
              <w:pStyle w:val="afffd"/>
              <w:snapToGrid w:val="0"/>
              <w:jc w:val="center"/>
              <w:rPr>
                <w:b/>
                <w:sz w:val="20"/>
                <w:szCs w:val="20"/>
              </w:rPr>
            </w:pPr>
          </w:p>
        </w:tc>
      </w:tr>
      <w:tr w:rsidR="00311943" w:rsidRPr="00D52134" w:rsidTr="00900057">
        <w:tc>
          <w:tcPr>
            <w:tcW w:w="766" w:type="dxa"/>
            <w:vMerge/>
          </w:tcPr>
          <w:p w:rsidR="00311943" w:rsidRPr="00D52134" w:rsidRDefault="00311943" w:rsidP="00311943">
            <w:pPr>
              <w:suppressAutoHyphens/>
              <w:snapToGrid w:val="0"/>
              <w:spacing w:before="0" w:beforeAutospacing="0" w:after="0" w:afterAutospacing="0"/>
              <w:rPr>
                <w:b/>
                <w:sz w:val="20"/>
                <w:szCs w:val="20"/>
              </w:rPr>
            </w:pPr>
          </w:p>
        </w:tc>
        <w:tc>
          <w:tcPr>
            <w:tcW w:w="4742" w:type="dxa"/>
            <w:vMerge/>
            <w:vAlign w:val="center"/>
          </w:tcPr>
          <w:p w:rsidR="00311943" w:rsidRPr="00D52134" w:rsidRDefault="00311943" w:rsidP="00311943">
            <w:pPr>
              <w:spacing w:before="0" w:beforeAutospacing="0" w:after="0" w:afterAutospacing="0"/>
              <w:rPr>
                <w:sz w:val="20"/>
                <w:szCs w:val="20"/>
              </w:rPr>
            </w:pPr>
          </w:p>
        </w:tc>
        <w:tc>
          <w:tcPr>
            <w:tcW w:w="4278" w:type="dxa"/>
            <w:gridSpan w:val="4"/>
          </w:tcPr>
          <w:p w:rsidR="00311943" w:rsidRPr="00D52134" w:rsidRDefault="00311943" w:rsidP="00311943">
            <w:pPr>
              <w:pStyle w:val="afffd"/>
              <w:snapToGrid w:val="0"/>
              <w:jc w:val="center"/>
              <w:rPr>
                <w:sz w:val="20"/>
                <w:szCs w:val="20"/>
              </w:rPr>
            </w:pPr>
            <w:r w:rsidRPr="00D52134">
              <w:rPr>
                <w:sz w:val="20"/>
                <w:szCs w:val="20"/>
              </w:rPr>
              <w:t>зачет с оценкой</w:t>
            </w:r>
          </w:p>
        </w:tc>
      </w:tr>
    </w:tbl>
    <w:p w:rsidR="00311943" w:rsidRPr="00D52134" w:rsidRDefault="00311943" w:rsidP="00311943">
      <w:pPr>
        <w:spacing w:before="0" w:beforeAutospacing="0" w:after="0" w:afterAutospacing="0"/>
      </w:pPr>
    </w:p>
    <w:p w:rsidR="00311943" w:rsidRPr="00D52134" w:rsidRDefault="00311943" w:rsidP="00311943">
      <w:pPr>
        <w:spacing w:before="0" w:beforeAutospacing="0" w:after="0" w:afterAutospacing="0"/>
        <w:rPr>
          <w:sz w:val="20"/>
          <w:szCs w:val="20"/>
        </w:rPr>
      </w:pPr>
      <w:r w:rsidRPr="00D52134">
        <w:rPr>
          <w:sz w:val="20"/>
          <w:szCs w:val="20"/>
        </w:rPr>
        <w:t>*_______</w:t>
      </w:r>
    </w:p>
    <w:p w:rsidR="00311943" w:rsidRPr="00D52134" w:rsidRDefault="00311943" w:rsidP="00311943">
      <w:pPr>
        <w:spacing w:before="0" w:beforeAutospacing="0" w:after="0" w:afterAutospacing="0"/>
        <w:rPr>
          <w:sz w:val="20"/>
          <w:szCs w:val="20"/>
        </w:rPr>
      </w:pPr>
      <w:r w:rsidRPr="00D52134">
        <w:rPr>
          <w:sz w:val="20"/>
          <w:szCs w:val="20"/>
        </w:rPr>
        <w:t>Семинар – семинар-дискуссия</w:t>
      </w:r>
    </w:p>
    <w:p w:rsidR="00311943" w:rsidRPr="00D52134" w:rsidRDefault="00311943" w:rsidP="00311943">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11943" w:rsidRPr="00D52134" w:rsidRDefault="00311943" w:rsidP="00311943">
      <w:pPr>
        <w:spacing w:before="0" w:beforeAutospacing="0" w:after="0" w:afterAutospacing="0"/>
        <w:rPr>
          <w:sz w:val="20"/>
          <w:szCs w:val="20"/>
        </w:rPr>
      </w:pPr>
      <w:r w:rsidRPr="00D52134">
        <w:rPr>
          <w:sz w:val="20"/>
          <w:szCs w:val="20"/>
        </w:rPr>
        <w:t xml:space="preserve">ТТ - практическое занятие - тест-тренинг </w:t>
      </w:r>
    </w:p>
    <w:p w:rsidR="00311943" w:rsidRPr="00D52134" w:rsidRDefault="00311943" w:rsidP="00311943">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311943" w:rsidRPr="00D52134" w:rsidRDefault="00311943" w:rsidP="00311943">
      <w:pPr>
        <w:spacing w:before="0" w:beforeAutospacing="0" w:after="0" w:afterAutospacing="0"/>
        <w:rPr>
          <w:sz w:val="20"/>
          <w:szCs w:val="20"/>
        </w:rPr>
      </w:pPr>
      <w:r w:rsidRPr="00D52134">
        <w:rPr>
          <w:sz w:val="20"/>
          <w:szCs w:val="20"/>
        </w:rPr>
        <w:t>ЛС - практическое занятие - логическая схема</w:t>
      </w:r>
    </w:p>
    <w:p w:rsidR="00311943" w:rsidRPr="00D52134" w:rsidRDefault="00311943" w:rsidP="00311943">
      <w:pPr>
        <w:spacing w:before="0" w:beforeAutospacing="0" w:after="0" w:afterAutospacing="0"/>
        <w:rPr>
          <w:sz w:val="20"/>
          <w:szCs w:val="20"/>
        </w:rPr>
      </w:pPr>
      <w:r w:rsidRPr="00D52134">
        <w:rPr>
          <w:sz w:val="20"/>
          <w:szCs w:val="20"/>
        </w:rPr>
        <w:t>УД - семинар-обсуждение устного доклада</w:t>
      </w:r>
    </w:p>
    <w:p w:rsidR="00311943" w:rsidRPr="00D52134" w:rsidRDefault="00311943" w:rsidP="00311943">
      <w:pPr>
        <w:spacing w:before="0" w:beforeAutospacing="0" w:after="0" w:afterAutospacing="0"/>
        <w:rPr>
          <w:sz w:val="20"/>
          <w:szCs w:val="20"/>
        </w:rPr>
      </w:pPr>
      <w:r w:rsidRPr="00D52134">
        <w:rPr>
          <w:sz w:val="20"/>
          <w:szCs w:val="20"/>
        </w:rPr>
        <w:t xml:space="preserve">РФ – семинар-обсуждение реферата </w:t>
      </w:r>
    </w:p>
    <w:p w:rsidR="00311943" w:rsidRPr="00D52134" w:rsidRDefault="00311943" w:rsidP="00311943">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311943" w:rsidRPr="00D52134" w:rsidRDefault="00311943" w:rsidP="00311943">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311943" w:rsidRPr="00D52134" w:rsidRDefault="00311943" w:rsidP="00311943">
      <w:pPr>
        <w:spacing w:before="0" w:beforeAutospacing="0" w:after="0" w:afterAutospacing="0"/>
        <w:rPr>
          <w:sz w:val="20"/>
          <w:szCs w:val="20"/>
        </w:rPr>
      </w:pPr>
      <w:r w:rsidRPr="00D52134">
        <w:rPr>
          <w:sz w:val="20"/>
          <w:szCs w:val="20"/>
        </w:rPr>
        <w:t xml:space="preserve">УЭ - семинар-обсуждение устного эссе </w:t>
      </w:r>
    </w:p>
    <w:p w:rsidR="00311943" w:rsidRPr="00D52134" w:rsidRDefault="00311943" w:rsidP="00311943">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311943" w:rsidRPr="00D52134" w:rsidRDefault="00311943" w:rsidP="00311943">
      <w:pPr>
        <w:pStyle w:val="1c"/>
        <w:tabs>
          <w:tab w:val="right" w:leader="dot" w:pos="9600"/>
        </w:tabs>
        <w:spacing w:before="0" w:beforeAutospacing="0" w:after="0" w:afterAutospacing="0"/>
        <w:ind w:left="0" w:firstLine="709"/>
        <w:rPr>
          <w:sz w:val="20"/>
        </w:rPr>
      </w:pPr>
    </w:p>
    <w:p w:rsidR="00311943" w:rsidRPr="00B141C4" w:rsidRDefault="00311943" w:rsidP="00311943">
      <w:pPr>
        <w:pStyle w:val="1c"/>
        <w:tabs>
          <w:tab w:val="right" w:leader="dot" w:pos="9600"/>
        </w:tabs>
        <w:spacing w:before="0" w:beforeAutospacing="0" w:after="0" w:afterAutospacing="0"/>
        <w:ind w:left="0" w:firstLine="709"/>
        <w:rPr>
          <w:b/>
          <w:sz w:val="20"/>
        </w:rPr>
      </w:pPr>
      <w:r w:rsidRPr="00B141C4">
        <w:rPr>
          <w:b/>
          <w:sz w:val="20"/>
        </w:rPr>
        <w:t>5. Содержание дисциплины</w:t>
      </w:r>
    </w:p>
    <w:p w:rsidR="00311943" w:rsidRPr="00D52134" w:rsidRDefault="00311943" w:rsidP="00311943">
      <w:pPr>
        <w:spacing w:before="0" w:beforeAutospacing="0" w:after="0" w:afterAutospacing="0"/>
        <w:ind w:firstLine="680"/>
        <w:rPr>
          <w:b/>
          <w:sz w:val="20"/>
          <w:szCs w:val="20"/>
        </w:rPr>
      </w:pPr>
      <w:r w:rsidRPr="00D52134">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
        <w:gridCol w:w="2374"/>
        <w:gridCol w:w="6734"/>
      </w:tblGrid>
      <w:tr w:rsidR="00311943" w:rsidRPr="00D52134" w:rsidTr="00900057">
        <w:trPr>
          <w:tblHeader/>
        </w:trPr>
        <w:tc>
          <w:tcPr>
            <w:tcW w:w="270" w:type="pct"/>
            <w:vAlign w:val="center"/>
          </w:tcPr>
          <w:p w:rsidR="00311943" w:rsidRPr="00D52134" w:rsidRDefault="00311943" w:rsidP="00311943">
            <w:pPr>
              <w:tabs>
                <w:tab w:val="left" w:pos="1080"/>
              </w:tabs>
              <w:suppressAutoHyphens/>
              <w:spacing w:before="0" w:beforeAutospacing="0" w:after="0" w:afterAutospacing="0"/>
              <w:jc w:val="center"/>
              <w:rPr>
                <w:sz w:val="20"/>
                <w:szCs w:val="20"/>
              </w:rPr>
            </w:pPr>
            <w:r w:rsidRPr="00D52134">
              <w:rPr>
                <w:sz w:val="20"/>
                <w:szCs w:val="20"/>
              </w:rPr>
              <w:t>№ п/п</w:t>
            </w:r>
          </w:p>
        </w:tc>
        <w:tc>
          <w:tcPr>
            <w:tcW w:w="1233" w:type="pct"/>
            <w:vAlign w:val="center"/>
          </w:tcPr>
          <w:p w:rsidR="00311943" w:rsidRPr="00D52134" w:rsidRDefault="00311943" w:rsidP="00311943">
            <w:pPr>
              <w:tabs>
                <w:tab w:val="left" w:pos="1080"/>
              </w:tabs>
              <w:suppressAutoHyphens/>
              <w:spacing w:before="0" w:beforeAutospacing="0" w:after="0" w:afterAutospacing="0"/>
              <w:jc w:val="center"/>
              <w:rPr>
                <w:sz w:val="20"/>
                <w:szCs w:val="20"/>
              </w:rPr>
            </w:pPr>
            <w:r w:rsidRPr="00D52134">
              <w:rPr>
                <w:sz w:val="20"/>
                <w:szCs w:val="20"/>
              </w:rPr>
              <w:t>Наименование раздела дисциплины</w:t>
            </w:r>
          </w:p>
        </w:tc>
        <w:tc>
          <w:tcPr>
            <w:tcW w:w="3498" w:type="pct"/>
            <w:vAlign w:val="center"/>
          </w:tcPr>
          <w:p w:rsidR="00311943" w:rsidRPr="00D52134" w:rsidRDefault="00311943" w:rsidP="00311943">
            <w:pPr>
              <w:tabs>
                <w:tab w:val="left" w:pos="1080"/>
              </w:tabs>
              <w:suppressAutoHyphens/>
              <w:spacing w:before="0" w:beforeAutospacing="0" w:after="0" w:afterAutospacing="0"/>
              <w:jc w:val="center"/>
              <w:rPr>
                <w:bCs/>
                <w:sz w:val="20"/>
                <w:szCs w:val="20"/>
              </w:rPr>
            </w:pPr>
            <w:r w:rsidRPr="00D52134">
              <w:rPr>
                <w:bCs/>
                <w:sz w:val="20"/>
                <w:szCs w:val="20"/>
              </w:rPr>
              <w:t>Содержание раздела</w:t>
            </w:r>
          </w:p>
        </w:tc>
      </w:tr>
      <w:tr w:rsidR="00311943" w:rsidRPr="00D52134" w:rsidTr="00900057">
        <w:tc>
          <w:tcPr>
            <w:tcW w:w="270" w:type="pct"/>
          </w:tcPr>
          <w:p w:rsidR="00311943" w:rsidRPr="00D52134" w:rsidRDefault="00311943" w:rsidP="00311943">
            <w:pPr>
              <w:tabs>
                <w:tab w:val="left" w:pos="1080"/>
              </w:tabs>
              <w:suppressAutoHyphens/>
              <w:spacing w:before="0" w:beforeAutospacing="0" w:after="0" w:afterAutospacing="0"/>
              <w:jc w:val="center"/>
              <w:rPr>
                <w:sz w:val="20"/>
                <w:szCs w:val="20"/>
              </w:rPr>
            </w:pPr>
            <w:r w:rsidRPr="00D52134">
              <w:rPr>
                <w:sz w:val="20"/>
                <w:szCs w:val="20"/>
              </w:rPr>
              <w:t>1</w:t>
            </w:r>
          </w:p>
        </w:tc>
        <w:tc>
          <w:tcPr>
            <w:tcW w:w="1233" w:type="pct"/>
          </w:tcPr>
          <w:p w:rsidR="00311943" w:rsidRPr="00D52134" w:rsidRDefault="00311943" w:rsidP="00311943">
            <w:pPr>
              <w:tabs>
                <w:tab w:val="left" w:pos="930"/>
                <w:tab w:val="left" w:pos="1080"/>
              </w:tabs>
              <w:spacing w:before="0" w:beforeAutospacing="0" w:after="0" w:afterAutospacing="0"/>
              <w:rPr>
                <w:sz w:val="20"/>
                <w:szCs w:val="20"/>
              </w:rPr>
            </w:pPr>
            <w:r w:rsidRPr="00D52134">
              <w:rPr>
                <w:sz w:val="20"/>
                <w:szCs w:val="20"/>
              </w:rPr>
              <w:t>Современное состояние и конституционно-правовые основы российской уголовной политики</w:t>
            </w:r>
          </w:p>
        </w:tc>
        <w:tc>
          <w:tcPr>
            <w:tcW w:w="3498" w:type="pct"/>
          </w:tcPr>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Уголовная политика современного российского государства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Понятие, предмет и принципы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Формы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Уголовная политика современного российского государства. </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Тенденции изменений в уголовной политики. Восстановление приоритета предупреждения преступлений как одна из задач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Приоритеты и основные направления уголовной политики. Общие направления уголовной политики: приведение уголовного законодательства </w:t>
            </w:r>
            <w:r w:rsidRPr="00D52134">
              <w:rPr>
                <w:sz w:val="20"/>
                <w:szCs w:val="20"/>
              </w:rPr>
              <w:lastRenderedPageBreak/>
              <w:t xml:space="preserve">в соответствие с современными реалиями; установление уголовной ответственности только за деяния, представляющие общественную опасность; установление оптимального соотношения уголовно-правовых и иных правовых мер борьбы с преступностью и правонарушениями. </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Специальные направления уголовной политики, в том числе изменение и уточнение норм Общей и Особенной частей УК РФ. </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Противодействия тяжким и особо тяжким преступлениям против личности, организованной преступности, коррупции и терроризму как основные специальные направления уголовной политики современной России.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Ресурсное и организационное обеспечение противодействия преступности.</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Конституционные основы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Уголовная политика как предмет конституционного регулирования.</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Обеспечение прав человека при реализации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Уголовная политика в системе разделения властей.</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Международное сотрудничество в реализации задач уголовной политики.</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Уголовное законодательство как правовая основа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Уголовное законодательство и уголовная политика.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Действующее уголовное законодательство: достижения, недостатки и проблемы.</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Политико-правовые предпосылки реформирования уголовного законодательства.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Правовая основа профилактики преступлений как приоритетное направление уголовной политики.</w:t>
            </w:r>
            <w:r w:rsidRPr="00D52134">
              <w:rPr>
                <w:b/>
                <w:sz w:val="20"/>
                <w:szCs w:val="20"/>
              </w:rPr>
              <w:t xml:space="preserve"> </w:t>
            </w:r>
          </w:p>
        </w:tc>
      </w:tr>
      <w:tr w:rsidR="00311943" w:rsidRPr="00D52134" w:rsidTr="00900057">
        <w:tc>
          <w:tcPr>
            <w:tcW w:w="270" w:type="pct"/>
          </w:tcPr>
          <w:p w:rsidR="00311943" w:rsidRPr="00D52134" w:rsidRDefault="00311943" w:rsidP="00311943">
            <w:pPr>
              <w:tabs>
                <w:tab w:val="left" w:pos="1080"/>
              </w:tabs>
              <w:suppressAutoHyphens/>
              <w:spacing w:before="0" w:beforeAutospacing="0" w:after="0" w:afterAutospacing="0"/>
              <w:jc w:val="center"/>
              <w:rPr>
                <w:sz w:val="20"/>
                <w:szCs w:val="20"/>
              </w:rPr>
            </w:pPr>
            <w:r w:rsidRPr="00D52134">
              <w:rPr>
                <w:sz w:val="20"/>
                <w:szCs w:val="20"/>
              </w:rPr>
              <w:lastRenderedPageBreak/>
              <w:t>2</w:t>
            </w:r>
          </w:p>
        </w:tc>
        <w:tc>
          <w:tcPr>
            <w:tcW w:w="1233" w:type="pct"/>
          </w:tcPr>
          <w:p w:rsidR="00311943" w:rsidRPr="00D52134" w:rsidRDefault="00311943" w:rsidP="00311943">
            <w:pPr>
              <w:tabs>
                <w:tab w:val="left" w:pos="1080"/>
              </w:tabs>
              <w:spacing w:before="0" w:beforeAutospacing="0" w:after="0" w:afterAutospacing="0"/>
              <w:rPr>
                <w:sz w:val="20"/>
                <w:szCs w:val="20"/>
              </w:rPr>
            </w:pPr>
            <w:r w:rsidRPr="00D52134">
              <w:rPr>
                <w:sz w:val="20"/>
                <w:szCs w:val="20"/>
              </w:rPr>
              <w:t>Контроль уголовной политики</w:t>
            </w:r>
          </w:p>
        </w:tc>
        <w:tc>
          <w:tcPr>
            <w:tcW w:w="3498" w:type="pct"/>
          </w:tcPr>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Правовые основы контроля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Конституционно-правовое регулирование контроля и его осуществление в сфере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Влияние норм международного права на правовое обеспечение контроля над уголовной политикой.</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Проблемы законодательного обеспечения контроля.</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Гражданский и парламентский контроль и прокурорский надзор над уголовной политикой</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Гражданский контроль: состояние и пути его совершенствования.</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Парламентский контроль: понятие и проблемы законодательного совершенствования.</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Прокурорский надзор: понятие и проблемы современного надзора в рамках действующего законодательства.</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Судебный контроль в сфере уголовной политики</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Судебный контроль над уголовной политикой.</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Деятельность суда как органа, призванного защищать права и свободы граждан при реализации уголовного законодательства.</w:t>
            </w:r>
          </w:p>
        </w:tc>
      </w:tr>
      <w:tr w:rsidR="00311943" w:rsidRPr="00D52134" w:rsidTr="00900057">
        <w:tc>
          <w:tcPr>
            <w:tcW w:w="270" w:type="pct"/>
          </w:tcPr>
          <w:p w:rsidR="00311943" w:rsidRPr="00D52134" w:rsidRDefault="00311943" w:rsidP="00311943">
            <w:pPr>
              <w:tabs>
                <w:tab w:val="left" w:pos="1080"/>
              </w:tabs>
              <w:suppressAutoHyphens/>
              <w:spacing w:before="0" w:beforeAutospacing="0" w:after="0" w:afterAutospacing="0"/>
              <w:jc w:val="center"/>
              <w:rPr>
                <w:sz w:val="20"/>
                <w:szCs w:val="20"/>
              </w:rPr>
            </w:pPr>
            <w:r w:rsidRPr="00D52134">
              <w:rPr>
                <w:sz w:val="20"/>
                <w:szCs w:val="20"/>
              </w:rPr>
              <w:t>3</w:t>
            </w:r>
          </w:p>
        </w:tc>
        <w:tc>
          <w:tcPr>
            <w:tcW w:w="1233" w:type="pct"/>
          </w:tcPr>
          <w:p w:rsidR="00311943" w:rsidRPr="00D52134" w:rsidRDefault="00311943" w:rsidP="00311943">
            <w:pPr>
              <w:tabs>
                <w:tab w:val="left" w:pos="1080"/>
              </w:tabs>
              <w:spacing w:before="0" w:beforeAutospacing="0" w:after="0" w:afterAutospacing="0"/>
              <w:rPr>
                <w:sz w:val="20"/>
                <w:szCs w:val="20"/>
              </w:rPr>
            </w:pPr>
            <w:r w:rsidRPr="00D52134">
              <w:rPr>
                <w:sz w:val="20"/>
                <w:szCs w:val="20"/>
              </w:rPr>
              <w:t>Тенденции развития уголовного законодательства</w:t>
            </w:r>
          </w:p>
        </w:tc>
        <w:tc>
          <w:tcPr>
            <w:tcW w:w="3498" w:type="pct"/>
          </w:tcPr>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 xml:space="preserve">Проявления кризиса современного российского уголовного законодательства </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Современная криминологическая обстановка и уголовное законодательство. Возможность реализации концепции уголовного права как договора.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Общие проблемы Особенной части УК РФ. Проблемы криминализации и декриминализации. Проблемы </w:t>
            </w:r>
            <w:proofErr w:type="spellStart"/>
            <w:r w:rsidRPr="00D52134">
              <w:rPr>
                <w:sz w:val="20"/>
                <w:szCs w:val="20"/>
              </w:rPr>
              <w:t>бланкетности</w:t>
            </w:r>
            <w:proofErr w:type="spellEnd"/>
            <w:r w:rsidRPr="00D52134">
              <w:rPr>
                <w:sz w:val="20"/>
                <w:szCs w:val="20"/>
              </w:rPr>
              <w:t xml:space="preserve"> диспозиций статей УК РФ.</w:t>
            </w:r>
          </w:p>
          <w:p w:rsidR="00311943" w:rsidRPr="00D52134" w:rsidRDefault="00311943" w:rsidP="00311943">
            <w:pPr>
              <w:tabs>
                <w:tab w:val="left" w:pos="1080"/>
              </w:tabs>
              <w:suppressAutoHyphens/>
              <w:spacing w:before="0" w:beforeAutospacing="0" w:after="0" w:afterAutospacing="0"/>
              <w:jc w:val="both"/>
              <w:rPr>
                <w:sz w:val="20"/>
                <w:szCs w:val="20"/>
              </w:rPr>
            </w:pPr>
            <w:proofErr w:type="spellStart"/>
            <w:r w:rsidRPr="00D52134">
              <w:rPr>
                <w:sz w:val="20"/>
                <w:szCs w:val="20"/>
              </w:rPr>
              <w:t>Пенализация</w:t>
            </w:r>
            <w:proofErr w:type="spellEnd"/>
            <w:r w:rsidRPr="00D52134">
              <w:rPr>
                <w:sz w:val="20"/>
                <w:szCs w:val="20"/>
              </w:rPr>
              <w:t xml:space="preserve"> и </w:t>
            </w:r>
            <w:proofErr w:type="spellStart"/>
            <w:r w:rsidRPr="00D52134">
              <w:rPr>
                <w:sz w:val="20"/>
                <w:szCs w:val="20"/>
              </w:rPr>
              <w:t>депенализация</w:t>
            </w:r>
            <w:proofErr w:type="spellEnd"/>
            <w:r w:rsidRPr="00D52134">
              <w:rPr>
                <w:sz w:val="20"/>
                <w:szCs w:val="20"/>
              </w:rPr>
              <w:t xml:space="preserve">: проблемы реализации концепции системы наказаний в уголовном праве. Перспективы ограничения свободы и ареста как видов наказания, а также проблемы реализации обязательных работ и исправительных работ в условиях современного российского государства. </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Пути преодоления кризиса российского уголовного законодательства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Достоверная уголовная статистика как необходимое условие эффективности уголовной политики и уголовного законодательства.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Стабильность уголовного закона как основа уголовной политики государства.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Уголовное законодательство и уголовно-правовая наука. Перспективы развития уголовного законодательства. Проблемы, связанные с обеспечением социальной переносимости уголовного закона. Проблемы оснований привлечения к уголовной ответственности. Проблемы правовых последствий совершения преступлений. Развитие внутриотраслевых </w:t>
            </w:r>
            <w:r w:rsidRPr="00D52134">
              <w:rPr>
                <w:sz w:val="20"/>
                <w:szCs w:val="20"/>
              </w:rPr>
              <w:lastRenderedPageBreak/>
              <w:t>гарантий, исключающих злоупотребление уголовным правом и снижение его нежелательных, побочных последствий.</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 xml:space="preserve">Проблема аргументации проектов уголовных законов. Совершенствование Уголовного кодекса РФ на основе учения о законодательной технике. Проблемы разработки идеальной модели Уголовного кодекса. Проблемы разработки системы норм о применении предписаний уголовного закона. </w:t>
            </w:r>
          </w:p>
          <w:p w:rsidR="00311943" w:rsidRPr="00D52134" w:rsidRDefault="00311943" w:rsidP="00311943">
            <w:pPr>
              <w:tabs>
                <w:tab w:val="left" w:pos="1080"/>
              </w:tabs>
              <w:suppressAutoHyphens/>
              <w:spacing w:before="0" w:beforeAutospacing="0" w:after="0" w:afterAutospacing="0"/>
              <w:jc w:val="both"/>
              <w:rPr>
                <w:b/>
                <w:sz w:val="20"/>
                <w:szCs w:val="20"/>
              </w:rPr>
            </w:pPr>
            <w:r w:rsidRPr="00D52134">
              <w:rPr>
                <w:b/>
                <w:sz w:val="20"/>
                <w:szCs w:val="20"/>
              </w:rPr>
              <w:t>Международные обязательства Российской Федерации в сфере уголовного законодательства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Соотношение отечественного уголовного законодательства и международного уголовного права.</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Проблемы конфискации имущества в международном, зарубежном и отечественном уголовном законодательстве.</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Сущность уголовной ответственности юридических лиц.</w:t>
            </w:r>
          </w:p>
          <w:p w:rsidR="00311943" w:rsidRPr="00D52134" w:rsidRDefault="00311943" w:rsidP="00311943">
            <w:pPr>
              <w:tabs>
                <w:tab w:val="left" w:pos="1080"/>
              </w:tabs>
              <w:suppressAutoHyphens/>
              <w:spacing w:before="0" w:beforeAutospacing="0" w:after="0" w:afterAutospacing="0"/>
              <w:jc w:val="both"/>
              <w:rPr>
                <w:sz w:val="20"/>
                <w:szCs w:val="20"/>
              </w:rPr>
            </w:pPr>
            <w:r w:rsidRPr="00D52134">
              <w:rPr>
                <w:sz w:val="20"/>
                <w:szCs w:val="20"/>
              </w:rPr>
              <w:t>Применение смертной казни с позиций национального уголовного законодательства и международных обязательств России.</w:t>
            </w:r>
          </w:p>
        </w:tc>
      </w:tr>
    </w:tbl>
    <w:p w:rsidR="00311943" w:rsidRPr="00D52134" w:rsidRDefault="00311943" w:rsidP="00311943">
      <w:pPr>
        <w:spacing w:before="0" w:beforeAutospacing="0" w:after="0" w:afterAutospacing="0"/>
        <w:ind w:firstLine="680"/>
        <w:rPr>
          <w:b/>
          <w:sz w:val="20"/>
          <w:szCs w:val="20"/>
        </w:rPr>
      </w:pPr>
    </w:p>
    <w:p w:rsidR="00311943" w:rsidRPr="00D52134" w:rsidRDefault="00311943" w:rsidP="00311943">
      <w:pPr>
        <w:tabs>
          <w:tab w:val="left" w:pos="851"/>
        </w:tabs>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311943" w:rsidRPr="00D52134" w:rsidRDefault="00311943" w:rsidP="00311943">
      <w:pPr>
        <w:pStyle w:val="affffffffff0"/>
        <w:numPr>
          <w:ilvl w:val="2"/>
          <w:numId w:val="69"/>
        </w:numPr>
        <w:tabs>
          <w:tab w:val="left" w:pos="567"/>
        </w:tabs>
        <w:spacing w:before="0" w:beforeAutospacing="0" w:after="0" w:afterAutospacing="0"/>
        <w:ind w:left="0" w:firstLine="709"/>
        <w:rPr>
          <w:rFonts w:ascii="Times New Roman" w:hAnsi="Times New Roman"/>
          <w:b/>
          <w:sz w:val="20"/>
          <w:szCs w:val="20"/>
        </w:rPr>
      </w:pPr>
      <w:r w:rsidRPr="00D52134">
        <w:rPr>
          <w:rFonts w:ascii="Times New Roman" w:hAnsi="Times New Roman"/>
          <w:b/>
          <w:sz w:val="20"/>
          <w:szCs w:val="20"/>
        </w:rPr>
        <w:t>Темы лекций</w:t>
      </w:r>
    </w:p>
    <w:p w:rsidR="00311943" w:rsidRPr="00D52134" w:rsidRDefault="00311943" w:rsidP="00311943">
      <w:pPr>
        <w:tabs>
          <w:tab w:val="left" w:pos="993"/>
        </w:tabs>
        <w:spacing w:before="0" w:beforeAutospacing="0" w:after="0" w:afterAutospacing="0"/>
        <w:ind w:firstLine="720"/>
        <w:rPr>
          <w:b/>
          <w:iCs/>
          <w:sz w:val="20"/>
          <w:szCs w:val="20"/>
        </w:rPr>
      </w:pPr>
      <w:r w:rsidRPr="00D52134">
        <w:rPr>
          <w:b/>
          <w:sz w:val="20"/>
          <w:szCs w:val="20"/>
        </w:rPr>
        <w:t xml:space="preserve">Раздел 1 </w:t>
      </w:r>
      <w:r w:rsidRPr="00D52134">
        <w:rPr>
          <w:b/>
          <w:iCs/>
          <w:sz w:val="20"/>
          <w:szCs w:val="20"/>
        </w:rPr>
        <w:t>«</w:t>
      </w:r>
      <w:r w:rsidRPr="00D52134">
        <w:rPr>
          <w:b/>
          <w:sz w:val="20"/>
          <w:szCs w:val="20"/>
        </w:rPr>
        <w:t>Современное состояние и конституционно-правовые основы российской уголовной политики</w:t>
      </w:r>
      <w:r w:rsidRPr="00D52134">
        <w:rPr>
          <w:b/>
          <w:iCs/>
          <w:sz w:val="20"/>
          <w:szCs w:val="20"/>
        </w:rPr>
        <w:t>»</w:t>
      </w:r>
    </w:p>
    <w:p w:rsidR="00311943" w:rsidRPr="00D52134" w:rsidRDefault="00311943" w:rsidP="00311943">
      <w:pPr>
        <w:tabs>
          <w:tab w:val="left" w:pos="709"/>
        </w:tabs>
        <w:spacing w:before="0" w:beforeAutospacing="0" w:after="0" w:afterAutospacing="0"/>
        <w:rPr>
          <w:b/>
          <w:iCs/>
          <w:sz w:val="20"/>
          <w:szCs w:val="20"/>
        </w:rPr>
      </w:pPr>
      <w:r w:rsidRPr="00D52134">
        <w:rPr>
          <w:sz w:val="20"/>
          <w:szCs w:val="20"/>
        </w:rPr>
        <w:tab/>
        <w:t>1.Конституционные основы уголовной политики</w:t>
      </w:r>
    </w:p>
    <w:p w:rsidR="00311943" w:rsidRPr="00D52134" w:rsidRDefault="00311943" w:rsidP="00311943">
      <w:pPr>
        <w:tabs>
          <w:tab w:val="left" w:pos="993"/>
        </w:tabs>
        <w:spacing w:before="0" w:beforeAutospacing="0" w:after="0" w:afterAutospacing="0"/>
        <w:ind w:firstLine="720"/>
        <w:rPr>
          <w:sz w:val="20"/>
          <w:szCs w:val="20"/>
        </w:rPr>
      </w:pPr>
      <w:r w:rsidRPr="00D52134">
        <w:rPr>
          <w:sz w:val="20"/>
          <w:szCs w:val="20"/>
        </w:rPr>
        <w:t>2.Уголовное законодательство как правовая основа уголовной политики</w:t>
      </w:r>
    </w:p>
    <w:p w:rsidR="00311943" w:rsidRPr="00D52134" w:rsidRDefault="00311943" w:rsidP="00311943">
      <w:pPr>
        <w:tabs>
          <w:tab w:val="left" w:pos="993"/>
        </w:tabs>
        <w:spacing w:before="0" w:beforeAutospacing="0" w:after="0" w:afterAutospacing="0"/>
        <w:ind w:firstLine="720"/>
        <w:rPr>
          <w:b/>
          <w:sz w:val="20"/>
          <w:szCs w:val="20"/>
        </w:rPr>
      </w:pPr>
    </w:p>
    <w:p w:rsidR="00311943" w:rsidRPr="00D52134" w:rsidRDefault="00311943" w:rsidP="00311943">
      <w:pPr>
        <w:tabs>
          <w:tab w:val="left" w:pos="993"/>
        </w:tabs>
        <w:spacing w:before="0" w:beforeAutospacing="0" w:after="0" w:afterAutospacing="0"/>
        <w:ind w:firstLine="720"/>
        <w:rPr>
          <w:b/>
          <w:iCs/>
          <w:sz w:val="20"/>
          <w:szCs w:val="20"/>
        </w:rPr>
      </w:pPr>
      <w:r w:rsidRPr="00D52134">
        <w:rPr>
          <w:b/>
          <w:sz w:val="20"/>
          <w:szCs w:val="20"/>
        </w:rPr>
        <w:t xml:space="preserve">Раздел 2 </w:t>
      </w:r>
      <w:r w:rsidRPr="00D52134">
        <w:rPr>
          <w:b/>
          <w:iCs/>
          <w:sz w:val="20"/>
          <w:szCs w:val="20"/>
        </w:rPr>
        <w:t>«</w:t>
      </w:r>
      <w:r w:rsidRPr="00D52134">
        <w:rPr>
          <w:b/>
          <w:sz w:val="20"/>
          <w:szCs w:val="20"/>
        </w:rPr>
        <w:t>Контроль уголовной политики</w:t>
      </w:r>
      <w:r w:rsidRPr="00D52134">
        <w:rPr>
          <w:b/>
          <w:iCs/>
          <w:sz w:val="20"/>
          <w:szCs w:val="20"/>
        </w:rPr>
        <w:t>»</w:t>
      </w:r>
    </w:p>
    <w:p w:rsidR="00311943" w:rsidRPr="00D52134" w:rsidRDefault="00311943" w:rsidP="00311943">
      <w:pPr>
        <w:tabs>
          <w:tab w:val="left" w:pos="709"/>
          <w:tab w:val="left" w:pos="993"/>
        </w:tabs>
        <w:spacing w:before="0" w:beforeAutospacing="0" w:after="0" w:afterAutospacing="0"/>
        <w:rPr>
          <w:b/>
          <w:iCs/>
          <w:sz w:val="20"/>
          <w:szCs w:val="20"/>
        </w:rPr>
      </w:pPr>
      <w:r w:rsidRPr="00D52134">
        <w:rPr>
          <w:sz w:val="20"/>
          <w:szCs w:val="20"/>
          <w:lang w:eastAsia="en-US"/>
        </w:rPr>
        <w:tab/>
        <w:t>1.</w:t>
      </w:r>
      <w:r w:rsidRPr="00D52134">
        <w:rPr>
          <w:sz w:val="20"/>
          <w:szCs w:val="20"/>
          <w:lang w:eastAsia="en-US"/>
        </w:rPr>
        <w:tab/>
        <w:t>Правовые основы контроля уголовной политики</w:t>
      </w:r>
    </w:p>
    <w:p w:rsidR="00311943" w:rsidRPr="00D52134" w:rsidRDefault="00311943" w:rsidP="00311943">
      <w:pPr>
        <w:tabs>
          <w:tab w:val="left" w:pos="993"/>
        </w:tabs>
        <w:spacing w:before="0" w:beforeAutospacing="0" w:after="0" w:afterAutospacing="0"/>
        <w:ind w:firstLine="720"/>
        <w:rPr>
          <w:sz w:val="20"/>
          <w:szCs w:val="20"/>
          <w:lang w:eastAsia="en-US"/>
        </w:rPr>
      </w:pPr>
      <w:r w:rsidRPr="00D52134">
        <w:rPr>
          <w:sz w:val="20"/>
          <w:szCs w:val="20"/>
          <w:lang w:eastAsia="en-US"/>
        </w:rPr>
        <w:t>2.Гражданский и парламентский контроль за уголовной политикой</w:t>
      </w:r>
    </w:p>
    <w:p w:rsidR="00311943" w:rsidRPr="00D52134" w:rsidRDefault="00311943" w:rsidP="00311943">
      <w:pPr>
        <w:tabs>
          <w:tab w:val="left" w:pos="993"/>
        </w:tabs>
        <w:spacing w:before="0" w:beforeAutospacing="0" w:after="0" w:afterAutospacing="0"/>
        <w:ind w:firstLine="720"/>
        <w:rPr>
          <w:b/>
          <w:sz w:val="20"/>
          <w:szCs w:val="20"/>
        </w:rPr>
      </w:pPr>
    </w:p>
    <w:p w:rsidR="00311943" w:rsidRPr="00D52134" w:rsidRDefault="00311943" w:rsidP="00311943">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Тенденции развития уголовного законодательства</w:t>
      </w:r>
      <w:r w:rsidRPr="00D52134">
        <w:rPr>
          <w:b/>
          <w:iCs/>
          <w:sz w:val="20"/>
          <w:szCs w:val="20"/>
        </w:rPr>
        <w:t>»</w:t>
      </w:r>
    </w:p>
    <w:p w:rsidR="00311943" w:rsidRPr="00D52134" w:rsidRDefault="00311943" w:rsidP="00311943">
      <w:pPr>
        <w:tabs>
          <w:tab w:val="left" w:pos="709"/>
        </w:tabs>
        <w:spacing w:before="0" w:beforeAutospacing="0" w:after="0" w:afterAutospacing="0"/>
        <w:jc w:val="both"/>
        <w:rPr>
          <w:sz w:val="20"/>
          <w:szCs w:val="20"/>
        </w:rPr>
      </w:pPr>
      <w:r w:rsidRPr="00D52134">
        <w:rPr>
          <w:sz w:val="20"/>
          <w:szCs w:val="20"/>
        </w:rPr>
        <w:tab/>
        <w:t xml:space="preserve">1.Проявления кризиса современного российского уголовного законодательства </w:t>
      </w:r>
    </w:p>
    <w:p w:rsidR="00311943" w:rsidRPr="00D52134" w:rsidRDefault="00311943" w:rsidP="00311943">
      <w:pPr>
        <w:tabs>
          <w:tab w:val="left" w:pos="709"/>
        </w:tabs>
        <w:spacing w:before="0" w:beforeAutospacing="0" w:after="0" w:afterAutospacing="0"/>
        <w:rPr>
          <w:sz w:val="20"/>
          <w:szCs w:val="20"/>
          <w:lang w:eastAsia="en-US"/>
        </w:rPr>
      </w:pPr>
      <w:r w:rsidRPr="00D52134">
        <w:rPr>
          <w:sz w:val="20"/>
          <w:szCs w:val="20"/>
          <w:lang w:eastAsia="en-US"/>
        </w:rPr>
        <w:tab/>
        <w:t>2.Международные обязательства Российской Федерации в сфере уголовного законодательства</w:t>
      </w:r>
    </w:p>
    <w:p w:rsidR="00311943" w:rsidRPr="00D52134" w:rsidRDefault="00311943" w:rsidP="00311943">
      <w:pPr>
        <w:tabs>
          <w:tab w:val="left" w:pos="709"/>
        </w:tabs>
        <w:spacing w:before="0" w:beforeAutospacing="0" w:after="0" w:afterAutospacing="0"/>
        <w:rPr>
          <w:b/>
          <w:sz w:val="20"/>
          <w:szCs w:val="20"/>
        </w:rPr>
      </w:pPr>
    </w:p>
    <w:p w:rsidR="00311943" w:rsidRPr="00D52134" w:rsidRDefault="00311943" w:rsidP="00B141C4">
      <w:pPr>
        <w:numPr>
          <w:ilvl w:val="2"/>
          <w:numId w:val="68"/>
        </w:numPr>
        <w:tabs>
          <w:tab w:val="left" w:pos="709"/>
        </w:tabs>
        <w:spacing w:before="0" w:beforeAutospacing="0" w:after="0" w:afterAutospacing="0"/>
        <w:ind w:left="0" w:firstLine="709"/>
        <w:rPr>
          <w:b/>
          <w:sz w:val="20"/>
          <w:szCs w:val="20"/>
        </w:rPr>
      </w:pPr>
      <w:r w:rsidRPr="00D52134">
        <w:rPr>
          <w:b/>
          <w:sz w:val="20"/>
          <w:szCs w:val="20"/>
        </w:rPr>
        <w:t>Вопросы для обсуждения на семинарах и практических занятиях</w:t>
      </w:r>
    </w:p>
    <w:p w:rsidR="00311943" w:rsidRPr="00D52134" w:rsidRDefault="00311943" w:rsidP="00B141C4">
      <w:pPr>
        <w:tabs>
          <w:tab w:val="left" w:pos="3225"/>
        </w:tabs>
        <w:spacing w:before="0" w:beforeAutospacing="0" w:after="0" w:afterAutospacing="0"/>
        <w:ind w:left="709" w:hanging="29"/>
        <w:rPr>
          <w:b/>
          <w:sz w:val="20"/>
          <w:szCs w:val="20"/>
        </w:rPr>
      </w:pPr>
      <w:r w:rsidRPr="00D52134">
        <w:rPr>
          <w:b/>
          <w:sz w:val="20"/>
          <w:szCs w:val="20"/>
        </w:rPr>
        <w:t>Раздел 1 «Современное состояние и конституционно-правовые основы российской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1. Основные принципы уголовной политики, практика их реализации.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2. Основные направления уголовной политики, практика их реализации.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 xml:space="preserve">3. Профилактика преступлений как одна из задач уголовной политики. </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 xml:space="preserve">4. Приоритеты направления уголовной политики в России на современном этапе. </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5. Совершенствование норм уголовного закона – единство науки и практики.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6. Правовая основа предупреждений преступлений как приоритетное направление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7. Организационное обеспечение противодействия преступности.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8. Координация правоохранительных органов в реализации задач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p>
    <w:p w:rsidR="00311943" w:rsidRPr="00D52134" w:rsidRDefault="00311943" w:rsidP="00311943">
      <w:pPr>
        <w:tabs>
          <w:tab w:val="left" w:pos="3225"/>
        </w:tabs>
        <w:spacing w:before="0" w:beforeAutospacing="0" w:after="0" w:afterAutospacing="0"/>
        <w:ind w:firstLine="680"/>
        <w:rPr>
          <w:b/>
          <w:sz w:val="20"/>
          <w:szCs w:val="20"/>
        </w:rPr>
      </w:pPr>
      <w:r w:rsidRPr="00D52134">
        <w:rPr>
          <w:b/>
          <w:sz w:val="20"/>
          <w:szCs w:val="20"/>
        </w:rPr>
        <w:t>Раздел 2 «Контроль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1. Конституционный контроль и его осуществление в сфере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2. Нормы международного права и правовое обеспечение контроля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3. Вопросы нормативно-правого обеспечения контроля уголовной политики.</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4. Пути совершенствования гражданского контроля уголовной политики.</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5. Понятие и проблемы законодательного регулирования парламентского контроля уголовной политики.</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6. Состояние и пути совершенствования прокурорского надзора за уголовной политикой.</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7. Президентский контроль уголовной политики.</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 xml:space="preserve">8. Суд как орган правосудия, его участие в реализации уголовной политики. </w:t>
      </w:r>
    </w:p>
    <w:p w:rsidR="00311943" w:rsidRPr="00D52134" w:rsidRDefault="00311943" w:rsidP="00B141C4">
      <w:pPr>
        <w:tabs>
          <w:tab w:val="left" w:pos="3225"/>
        </w:tabs>
        <w:spacing w:before="0" w:beforeAutospacing="0" w:after="0" w:afterAutospacing="0"/>
        <w:ind w:left="709" w:hanging="29"/>
        <w:rPr>
          <w:sz w:val="20"/>
          <w:szCs w:val="20"/>
        </w:rPr>
      </w:pPr>
    </w:p>
    <w:p w:rsidR="00311943" w:rsidRPr="00D52134" w:rsidRDefault="00311943" w:rsidP="00B141C4">
      <w:pPr>
        <w:tabs>
          <w:tab w:val="left" w:pos="3225"/>
        </w:tabs>
        <w:spacing w:before="0" w:beforeAutospacing="0" w:after="0" w:afterAutospacing="0"/>
        <w:ind w:left="709" w:hanging="29"/>
        <w:rPr>
          <w:b/>
          <w:sz w:val="20"/>
          <w:szCs w:val="20"/>
        </w:rPr>
      </w:pPr>
      <w:r w:rsidRPr="00D52134">
        <w:rPr>
          <w:b/>
          <w:sz w:val="20"/>
          <w:szCs w:val="20"/>
        </w:rPr>
        <w:t>Раздел 3 «Тенденции развития уголовного законодательства»</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1. Проблемы криминализации и декриминализации в России.</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 xml:space="preserve">2. Проблемы </w:t>
      </w:r>
      <w:proofErr w:type="spellStart"/>
      <w:r w:rsidRPr="00D52134">
        <w:rPr>
          <w:sz w:val="20"/>
          <w:szCs w:val="20"/>
        </w:rPr>
        <w:t>испльзования</w:t>
      </w:r>
      <w:proofErr w:type="spellEnd"/>
      <w:r w:rsidRPr="00D52134">
        <w:rPr>
          <w:sz w:val="20"/>
          <w:szCs w:val="20"/>
        </w:rPr>
        <w:t xml:space="preserve"> административной </w:t>
      </w:r>
      <w:proofErr w:type="spellStart"/>
      <w:r w:rsidRPr="00D52134">
        <w:rPr>
          <w:sz w:val="20"/>
          <w:szCs w:val="20"/>
        </w:rPr>
        <w:t>преюдиции</w:t>
      </w:r>
      <w:proofErr w:type="spellEnd"/>
      <w:r w:rsidRPr="00D52134">
        <w:rPr>
          <w:sz w:val="20"/>
          <w:szCs w:val="20"/>
        </w:rPr>
        <w:t xml:space="preserve"> в уголовном праве.</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 xml:space="preserve">3. </w:t>
      </w:r>
      <w:proofErr w:type="spellStart"/>
      <w:r w:rsidRPr="00D52134">
        <w:rPr>
          <w:sz w:val="20"/>
          <w:szCs w:val="20"/>
        </w:rPr>
        <w:t>Пенализация</w:t>
      </w:r>
      <w:proofErr w:type="spellEnd"/>
      <w:r w:rsidRPr="00D52134">
        <w:rPr>
          <w:sz w:val="20"/>
          <w:szCs w:val="20"/>
        </w:rPr>
        <w:t xml:space="preserve"> и </w:t>
      </w:r>
      <w:proofErr w:type="spellStart"/>
      <w:r w:rsidRPr="00D52134">
        <w:rPr>
          <w:sz w:val="20"/>
          <w:szCs w:val="20"/>
        </w:rPr>
        <w:t>депенализация</w:t>
      </w:r>
      <w:proofErr w:type="spellEnd"/>
      <w:r w:rsidRPr="00D52134">
        <w:rPr>
          <w:sz w:val="20"/>
          <w:szCs w:val="20"/>
        </w:rPr>
        <w:t>: проблемы реализации концепции системы наказаний в уголовном праве.</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4. Проблемы исполнения наказаний в виде обязательных работ и исправительных работ.</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5. Определенность и стабильность уголовного закона как основа уголовной политики.</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lastRenderedPageBreak/>
        <w:t xml:space="preserve">6. Злоупотребление нормами уголовного права и минимизация негативных последствий. </w:t>
      </w:r>
    </w:p>
    <w:p w:rsidR="00311943" w:rsidRPr="00D52134" w:rsidRDefault="00311943" w:rsidP="00B141C4">
      <w:pPr>
        <w:tabs>
          <w:tab w:val="left" w:pos="3225"/>
        </w:tabs>
        <w:spacing w:before="0" w:beforeAutospacing="0" w:after="0" w:afterAutospacing="0"/>
        <w:ind w:left="709" w:hanging="29"/>
        <w:rPr>
          <w:sz w:val="20"/>
          <w:szCs w:val="20"/>
        </w:rPr>
      </w:pPr>
      <w:r w:rsidRPr="00D52134">
        <w:rPr>
          <w:sz w:val="20"/>
          <w:szCs w:val="20"/>
        </w:rPr>
        <w:t xml:space="preserve">7. Соотношение структуры уголовных законов России и зарубежных стран. </w:t>
      </w:r>
    </w:p>
    <w:p w:rsidR="00311943" w:rsidRPr="00D52134" w:rsidRDefault="00311943" w:rsidP="00311943">
      <w:pPr>
        <w:tabs>
          <w:tab w:val="left" w:pos="3225"/>
        </w:tabs>
        <w:spacing w:before="0" w:beforeAutospacing="0" w:after="0" w:afterAutospacing="0"/>
        <w:ind w:firstLine="680"/>
        <w:rPr>
          <w:sz w:val="20"/>
          <w:szCs w:val="20"/>
        </w:rPr>
      </w:pPr>
      <w:r w:rsidRPr="00D52134">
        <w:rPr>
          <w:sz w:val="20"/>
          <w:szCs w:val="20"/>
        </w:rPr>
        <w:t xml:space="preserve">8. Особенности уголовной ответственности юридических лиц. </w:t>
      </w:r>
    </w:p>
    <w:p w:rsidR="00311943" w:rsidRPr="00D52134" w:rsidRDefault="00311943" w:rsidP="00B141C4">
      <w:pPr>
        <w:tabs>
          <w:tab w:val="left" w:pos="1080"/>
        </w:tabs>
        <w:suppressAutoHyphens/>
        <w:spacing w:before="0" w:beforeAutospacing="0" w:after="0" w:afterAutospacing="0"/>
        <w:ind w:left="709"/>
        <w:jc w:val="both"/>
        <w:rPr>
          <w:sz w:val="20"/>
          <w:szCs w:val="20"/>
        </w:rPr>
      </w:pPr>
      <w:r w:rsidRPr="00D52134">
        <w:rPr>
          <w:sz w:val="20"/>
          <w:szCs w:val="20"/>
        </w:rPr>
        <w:t>9. Проблема законодательного регулирования уголовного проступка.</w:t>
      </w:r>
    </w:p>
    <w:p w:rsidR="00311943" w:rsidRPr="00D52134" w:rsidRDefault="00311943" w:rsidP="00311943">
      <w:pPr>
        <w:spacing w:before="0" w:beforeAutospacing="0" w:after="0" w:afterAutospacing="0"/>
        <w:ind w:firstLine="680"/>
        <w:rPr>
          <w:b/>
          <w:sz w:val="20"/>
          <w:szCs w:val="20"/>
        </w:rPr>
      </w:pPr>
    </w:p>
    <w:p w:rsidR="00311943" w:rsidRPr="00D52134" w:rsidRDefault="00311943" w:rsidP="00311943">
      <w:pPr>
        <w:spacing w:before="0" w:beforeAutospacing="0" w:after="0" w:afterAutospacing="0"/>
        <w:ind w:firstLine="680"/>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11943" w:rsidRPr="00D52134" w:rsidRDefault="00311943" w:rsidP="00311943">
      <w:pPr>
        <w:tabs>
          <w:tab w:val="left" w:pos="1165"/>
        </w:tabs>
        <w:spacing w:before="0" w:beforeAutospacing="0" w:after="0" w:afterAutospacing="0"/>
        <w:ind w:firstLine="680"/>
        <w:rPr>
          <w:b/>
          <w:sz w:val="20"/>
          <w:szCs w:val="20"/>
        </w:rPr>
      </w:pPr>
      <w:r w:rsidRPr="00D52134">
        <w:rPr>
          <w:b/>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311943" w:rsidRPr="00D52134" w:rsidTr="00900057">
        <w:trPr>
          <w:trHeight w:val="190"/>
          <w:tblHeader/>
        </w:trPr>
        <w:tc>
          <w:tcPr>
            <w:tcW w:w="0" w:type="auto"/>
            <w:vMerge w:val="restart"/>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Виды контактной</w:t>
            </w:r>
          </w:p>
          <w:p w:rsidR="00311943" w:rsidRPr="00D52134" w:rsidRDefault="00311943" w:rsidP="00311943">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311943" w:rsidRPr="00D52134" w:rsidRDefault="00311943" w:rsidP="00311943">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 xml:space="preserve">Контактная работа </w:t>
            </w:r>
          </w:p>
          <w:p w:rsidR="00311943" w:rsidRPr="00D52134" w:rsidRDefault="00311943" w:rsidP="00311943">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311943" w:rsidRPr="00D52134" w:rsidTr="00900057">
        <w:trPr>
          <w:trHeight w:val="577"/>
          <w:tblHeader/>
        </w:trPr>
        <w:tc>
          <w:tcPr>
            <w:tcW w:w="0" w:type="auto"/>
            <w:vMerge/>
          </w:tcPr>
          <w:p w:rsidR="00311943" w:rsidRPr="00D52134" w:rsidRDefault="00311943" w:rsidP="00311943">
            <w:pPr>
              <w:spacing w:before="0" w:beforeAutospacing="0" w:after="0" w:afterAutospacing="0"/>
              <w:jc w:val="center"/>
              <w:rPr>
                <w:sz w:val="20"/>
                <w:szCs w:val="20"/>
              </w:rPr>
            </w:pPr>
          </w:p>
        </w:tc>
        <w:tc>
          <w:tcPr>
            <w:tcW w:w="3177" w:type="dxa"/>
          </w:tcPr>
          <w:p w:rsidR="00311943" w:rsidRPr="00D52134" w:rsidRDefault="00311943" w:rsidP="00311943">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311943" w:rsidRPr="00D52134" w:rsidRDefault="00311943" w:rsidP="00311943">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311943" w:rsidRPr="00D52134" w:rsidRDefault="00311943" w:rsidP="00311943">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311943" w:rsidRPr="00D52134" w:rsidRDefault="00311943" w:rsidP="00311943">
            <w:pPr>
              <w:spacing w:before="0" w:beforeAutospacing="0" w:after="0" w:afterAutospacing="0"/>
              <w:jc w:val="center"/>
              <w:rPr>
                <w:sz w:val="20"/>
                <w:szCs w:val="20"/>
              </w:rPr>
            </w:pPr>
          </w:p>
        </w:tc>
      </w:tr>
      <w:tr w:rsidR="00311943" w:rsidRPr="00D52134" w:rsidTr="00900057">
        <w:trPr>
          <w:trHeight w:val="171"/>
          <w:tblHeader/>
        </w:trPr>
        <w:tc>
          <w:tcPr>
            <w:tcW w:w="0" w:type="auto"/>
          </w:tcPr>
          <w:p w:rsidR="00311943" w:rsidRPr="00D52134" w:rsidRDefault="00311943" w:rsidP="00311943">
            <w:pPr>
              <w:spacing w:before="0" w:beforeAutospacing="0" w:after="0" w:afterAutospacing="0"/>
              <w:jc w:val="center"/>
              <w:rPr>
                <w:sz w:val="20"/>
                <w:szCs w:val="20"/>
              </w:rPr>
            </w:pPr>
            <w:r w:rsidRPr="00D52134">
              <w:rPr>
                <w:sz w:val="20"/>
                <w:szCs w:val="20"/>
              </w:rPr>
              <w:t>1</w:t>
            </w:r>
          </w:p>
        </w:tc>
        <w:tc>
          <w:tcPr>
            <w:tcW w:w="3177" w:type="dxa"/>
          </w:tcPr>
          <w:p w:rsidR="00311943" w:rsidRPr="00D52134" w:rsidRDefault="00311943" w:rsidP="00311943">
            <w:pPr>
              <w:spacing w:before="0" w:beforeAutospacing="0" w:after="0" w:afterAutospacing="0"/>
              <w:jc w:val="center"/>
              <w:rPr>
                <w:sz w:val="20"/>
                <w:szCs w:val="20"/>
              </w:rPr>
            </w:pPr>
            <w:r w:rsidRPr="00D52134">
              <w:rPr>
                <w:sz w:val="20"/>
                <w:szCs w:val="20"/>
              </w:rPr>
              <w:t>2</w:t>
            </w:r>
          </w:p>
        </w:tc>
        <w:tc>
          <w:tcPr>
            <w:tcW w:w="2693" w:type="dxa"/>
          </w:tcPr>
          <w:p w:rsidR="00311943" w:rsidRPr="00D52134" w:rsidRDefault="00311943" w:rsidP="00311943">
            <w:pPr>
              <w:spacing w:before="0" w:beforeAutospacing="0" w:after="0" w:afterAutospacing="0"/>
              <w:jc w:val="center"/>
              <w:rPr>
                <w:sz w:val="20"/>
                <w:szCs w:val="20"/>
              </w:rPr>
            </w:pPr>
            <w:r w:rsidRPr="00D52134">
              <w:rPr>
                <w:sz w:val="20"/>
                <w:szCs w:val="20"/>
              </w:rPr>
              <w:t>3</w:t>
            </w:r>
          </w:p>
        </w:tc>
        <w:tc>
          <w:tcPr>
            <w:tcW w:w="2091" w:type="dxa"/>
          </w:tcPr>
          <w:p w:rsidR="00311943" w:rsidRPr="00D52134" w:rsidRDefault="00311943" w:rsidP="00311943">
            <w:pPr>
              <w:spacing w:before="0" w:beforeAutospacing="0" w:after="0" w:afterAutospacing="0"/>
              <w:jc w:val="center"/>
              <w:rPr>
                <w:sz w:val="20"/>
                <w:szCs w:val="20"/>
              </w:rPr>
            </w:pPr>
            <w:r w:rsidRPr="00D52134">
              <w:rPr>
                <w:sz w:val="20"/>
                <w:szCs w:val="20"/>
              </w:rPr>
              <w:t>4</w:t>
            </w:r>
          </w:p>
        </w:tc>
      </w:tr>
      <w:tr w:rsidR="00311943" w:rsidRPr="00D52134" w:rsidTr="00900057">
        <w:tc>
          <w:tcPr>
            <w:tcW w:w="0" w:type="auto"/>
          </w:tcPr>
          <w:p w:rsidR="00311943" w:rsidRPr="00D52134" w:rsidRDefault="00311943" w:rsidP="00311943">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4</w:t>
            </w:r>
          </w:p>
        </w:tc>
        <w:tc>
          <w:tcPr>
            <w:tcW w:w="2693" w:type="dxa"/>
            <w:vAlign w:val="center"/>
          </w:tcPr>
          <w:p w:rsidR="00311943" w:rsidRPr="00D52134" w:rsidRDefault="00311943" w:rsidP="00311943">
            <w:pPr>
              <w:spacing w:before="0" w:beforeAutospacing="0" w:after="0" w:afterAutospacing="0"/>
              <w:jc w:val="center"/>
              <w:rPr>
                <w:i/>
                <w:sz w:val="20"/>
                <w:szCs w:val="20"/>
              </w:rPr>
            </w:pPr>
            <w:r w:rsidRPr="00D52134">
              <w:rPr>
                <w:i/>
                <w:sz w:val="20"/>
                <w:szCs w:val="20"/>
              </w:rPr>
              <w:t>-</w:t>
            </w:r>
          </w:p>
        </w:tc>
        <w:tc>
          <w:tcPr>
            <w:tcW w:w="2091" w:type="dxa"/>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4</w:t>
            </w:r>
          </w:p>
          <w:p w:rsidR="00311943" w:rsidRPr="00D52134" w:rsidRDefault="00311943" w:rsidP="00311943">
            <w:pPr>
              <w:spacing w:before="0" w:beforeAutospacing="0" w:after="0" w:afterAutospacing="0"/>
              <w:jc w:val="center"/>
              <w:rPr>
                <w:b/>
                <w:sz w:val="20"/>
                <w:szCs w:val="20"/>
              </w:rPr>
            </w:pPr>
          </w:p>
        </w:tc>
      </w:tr>
      <w:tr w:rsidR="00311943" w:rsidRPr="00D52134" w:rsidTr="00900057">
        <w:trPr>
          <w:trHeight w:val="337"/>
        </w:trPr>
        <w:tc>
          <w:tcPr>
            <w:tcW w:w="0" w:type="auto"/>
          </w:tcPr>
          <w:p w:rsidR="00311943" w:rsidRPr="00D52134" w:rsidRDefault="00311943" w:rsidP="00311943">
            <w:pPr>
              <w:spacing w:before="0" w:beforeAutospacing="0" w:after="0" w:afterAutospacing="0"/>
              <w:rPr>
                <w:b/>
                <w:sz w:val="20"/>
                <w:szCs w:val="20"/>
              </w:rPr>
            </w:pPr>
            <w:r w:rsidRPr="00D52134">
              <w:rPr>
                <w:b/>
                <w:sz w:val="20"/>
                <w:szCs w:val="20"/>
              </w:rPr>
              <w:t>Семинарского типа</w:t>
            </w:r>
          </w:p>
          <w:p w:rsidR="00311943" w:rsidRPr="00D52134" w:rsidRDefault="00311943" w:rsidP="00311943">
            <w:pPr>
              <w:spacing w:before="0" w:beforeAutospacing="0" w:after="0" w:afterAutospacing="0"/>
              <w:rPr>
                <w:b/>
                <w:sz w:val="20"/>
                <w:szCs w:val="20"/>
              </w:rPr>
            </w:pPr>
            <w:r w:rsidRPr="00D52134">
              <w:rPr>
                <w:b/>
                <w:sz w:val="20"/>
                <w:szCs w:val="20"/>
              </w:rPr>
              <w:t>(семинар дискуссия)</w:t>
            </w:r>
          </w:p>
          <w:p w:rsidR="00311943" w:rsidRPr="00D52134" w:rsidRDefault="00311943" w:rsidP="00311943">
            <w:pPr>
              <w:spacing w:before="0" w:beforeAutospacing="0" w:after="0" w:afterAutospacing="0"/>
              <w:rPr>
                <w:b/>
                <w:sz w:val="20"/>
                <w:szCs w:val="20"/>
              </w:rPr>
            </w:pP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091" w:type="dxa"/>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w:t>
            </w:r>
          </w:p>
        </w:tc>
      </w:tr>
      <w:tr w:rsidR="00311943" w:rsidRPr="00D52134" w:rsidTr="00900057">
        <w:tc>
          <w:tcPr>
            <w:tcW w:w="0" w:type="auto"/>
          </w:tcPr>
          <w:p w:rsidR="00311943" w:rsidRPr="00D52134" w:rsidRDefault="00311943" w:rsidP="00311943">
            <w:pPr>
              <w:spacing w:before="0" w:beforeAutospacing="0" w:after="0" w:afterAutospacing="0"/>
              <w:rPr>
                <w:b/>
                <w:sz w:val="20"/>
                <w:szCs w:val="20"/>
              </w:rPr>
            </w:pPr>
            <w:r w:rsidRPr="00D52134">
              <w:rPr>
                <w:b/>
                <w:sz w:val="20"/>
                <w:szCs w:val="20"/>
              </w:rPr>
              <w:t>Семинарского типа</w:t>
            </w:r>
          </w:p>
          <w:p w:rsidR="00311943" w:rsidRPr="00D52134" w:rsidRDefault="00311943" w:rsidP="00311943">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12</w:t>
            </w:r>
          </w:p>
        </w:tc>
        <w:tc>
          <w:tcPr>
            <w:tcW w:w="2091" w:type="dxa"/>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12</w:t>
            </w:r>
          </w:p>
        </w:tc>
      </w:tr>
      <w:tr w:rsidR="00311943" w:rsidRPr="00D52134" w:rsidTr="00900057">
        <w:tc>
          <w:tcPr>
            <w:tcW w:w="0" w:type="auto"/>
          </w:tcPr>
          <w:p w:rsidR="00311943" w:rsidRPr="00D52134" w:rsidRDefault="00311943" w:rsidP="00311943">
            <w:pPr>
              <w:spacing w:before="0" w:beforeAutospacing="0" w:after="0" w:afterAutospacing="0"/>
              <w:rPr>
                <w:b/>
                <w:sz w:val="20"/>
                <w:szCs w:val="20"/>
              </w:rPr>
            </w:pPr>
            <w:r w:rsidRPr="00D52134">
              <w:rPr>
                <w:b/>
                <w:sz w:val="20"/>
                <w:szCs w:val="20"/>
              </w:rPr>
              <w:t>Семинарского типа</w:t>
            </w:r>
          </w:p>
          <w:p w:rsidR="00311943" w:rsidRPr="00D52134" w:rsidRDefault="00311943" w:rsidP="00311943">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091"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r>
      <w:tr w:rsidR="00311943" w:rsidRPr="00D52134" w:rsidTr="00900057">
        <w:tc>
          <w:tcPr>
            <w:tcW w:w="0" w:type="auto"/>
          </w:tcPr>
          <w:p w:rsidR="00311943" w:rsidRPr="00D52134" w:rsidRDefault="00311943" w:rsidP="00311943">
            <w:pPr>
              <w:spacing w:before="0" w:beforeAutospacing="0" w:after="0" w:afterAutospacing="0"/>
              <w:rPr>
                <w:b/>
                <w:sz w:val="20"/>
                <w:szCs w:val="20"/>
              </w:rPr>
            </w:pPr>
            <w:r w:rsidRPr="00D52134">
              <w:rPr>
                <w:b/>
                <w:sz w:val="20"/>
                <w:szCs w:val="20"/>
              </w:rPr>
              <w:t>Семинарского типа</w:t>
            </w:r>
          </w:p>
          <w:p w:rsidR="00311943" w:rsidRPr="00D52134" w:rsidRDefault="00311943" w:rsidP="00311943">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091"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r>
      <w:tr w:rsidR="00311943" w:rsidRPr="00D52134" w:rsidTr="00900057">
        <w:tc>
          <w:tcPr>
            <w:tcW w:w="0" w:type="auto"/>
          </w:tcPr>
          <w:p w:rsidR="00311943" w:rsidRPr="00D52134" w:rsidRDefault="00311943" w:rsidP="00311943">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2,2</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w:t>
            </w:r>
          </w:p>
        </w:tc>
        <w:tc>
          <w:tcPr>
            <w:tcW w:w="2091" w:type="dxa"/>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2,2</w:t>
            </w:r>
          </w:p>
        </w:tc>
      </w:tr>
      <w:tr w:rsidR="00311943" w:rsidRPr="00D52134" w:rsidTr="00900057">
        <w:trPr>
          <w:trHeight w:val="160"/>
        </w:trPr>
        <w:tc>
          <w:tcPr>
            <w:tcW w:w="0" w:type="auto"/>
            <w:vAlign w:val="center"/>
          </w:tcPr>
          <w:p w:rsidR="00311943" w:rsidRPr="00D52134" w:rsidRDefault="00311943" w:rsidP="00311943">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6,2</w:t>
            </w:r>
          </w:p>
        </w:tc>
        <w:tc>
          <w:tcPr>
            <w:tcW w:w="2693" w:type="dxa"/>
            <w:vAlign w:val="center"/>
          </w:tcPr>
          <w:p w:rsidR="00311943" w:rsidRPr="00D52134" w:rsidRDefault="00311943" w:rsidP="00311943">
            <w:pPr>
              <w:spacing w:before="0" w:beforeAutospacing="0" w:after="0" w:afterAutospacing="0"/>
              <w:jc w:val="center"/>
              <w:rPr>
                <w:sz w:val="20"/>
                <w:szCs w:val="20"/>
              </w:rPr>
            </w:pPr>
            <w:r w:rsidRPr="00D52134">
              <w:rPr>
                <w:sz w:val="20"/>
                <w:szCs w:val="20"/>
              </w:rPr>
              <w:t>12</w:t>
            </w:r>
          </w:p>
        </w:tc>
        <w:tc>
          <w:tcPr>
            <w:tcW w:w="2091" w:type="dxa"/>
            <w:vAlign w:val="center"/>
          </w:tcPr>
          <w:p w:rsidR="00311943" w:rsidRPr="00D52134" w:rsidRDefault="00311943" w:rsidP="00311943">
            <w:pPr>
              <w:spacing w:before="0" w:beforeAutospacing="0" w:after="0" w:afterAutospacing="0"/>
              <w:jc w:val="center"/>
              <w:rPr>
                <w:b/>
                <w:sz w:val="20"/>
                <w:szCs w:val="20"/>
              </w:rPr>
            </w:pPr>
            <w:r w:rsidRPr="00D52134">
              <w:rPr>
                <w:b/>
                <w:sz w:val="20"/>
                <w:szCs w:val="20"/>
              </w:rPr>
              <w:t>18,2</w:t>
            </w:r>
          </w:p>
        </w:tc>
      </w:tr>
    </w:tbl>
    <w:p w:rsidR="00311943" w:rsidRPr="00D52134" w:rsidRDefault="00311943" w:rsidP="00311943">
      <w:pPr>
        <w:tabs>
          <w:tab w:val="left" w:pos="1165"/>
        </w:tabs>
        <w:spacing w:before="0" w:beforeAutospacing="0" w:after="0" w:afterAutospacing="0"/>
        <w:ind w:firstLine="680"/>
        <w:rPr>
          <w:b/>
          <w:sz w:val="20"/>
          <w:szCs w:val="20"/>
        </w:rPr>
      </w:pPr>
    </w:p>
    <w:p w:rsidR="00311943" w:rsidRPr="00D52134" w:rsidRDefault="00311943" w:rsidP="00311943">
      <w:pPr>
        <w:spacing w:before="0" w:beforeAutospacing="0" w:after="0" w:afterAutospacing="0"/>
        <w:ind w:firstLine="680"/>
        <w:rPr>
          <w:i/>
          <w:sz w:val="20"/>
          <w:szCs w:val="20"/>
        </w:rPr>
      </w:pPr>
      <w:r w:rsidRPr="00D52134">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34 %</w:t>
      </w:r>
    </w:p>
    <w:p w:rsidR="00311943" w:rsidRPr="00D52134" w:rsidRDefault="00311943" w:rsidP="00311943">
      <w:pPr>
        <w:spacing w:before="0" w:beforeAutospacing="0" w:after="0" w:afterAutospacing="0"/>
        <w:rPr>
          <w:b/>
          <w:sz w:val="20"/>
          <w:szCs w:val="20"/>
        </w:rPr>
      </w:pPr>
    </w:p>
    <w:p w:rsidR="00311943" w:rsidRPr="00B141C4" w:rsidRDefault="00311943" w:rsidP="006E5CBE">
      <w:pPr>
        <w:pStyle w:val="1c"/>
        <w:tabs>
          <w:tab w:val="right" w:leader="dot" w:pos="9600"/>
        </w:tabs>
        <w:spacing w:before="0" w:beforeAutospacing="0" w:after="0" w:afterAutospacing="0"/>
        <w:ind w:left="0" w:firstLine="709"/>
        <w:rPr>
          <w:b/>
          <w:sz w:val="20"/>
        </w:rPr>
      </w:pPr>
      <w:r w:rsidRPr="00B141C4">
        <w:rPr>
          <w:b/>
          <w:sz w:val="20"/>
        </w:rPr>
        <w:t xml:space="preserve">6. Методические указания по освоению дисциплины </w:t>
      </w:r>
    </w:p>
    <w:p w:rsidR="00311943" w:rsidRPr="00D52134" w:rsidRDefault="00311943" w:rsidP="006E5CBE">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311943" w:rsidRPr="00D52134" w:rsidRDefault="00311943" w:rsidP="00311943">
      <w:pPr>
        <w:tabs>
          <w:tab w:val="left" w:pos="900"/>
        </w:tabs>
        <w:suppressAutoHyphens/>
        <w:overflowPunct w:val="0"/>
        <w:autoSpaceDE w:val="0"/>
        <w:autoSpaceDN w:val="0"/>
        <w:adjustRightInd w:val="0"/>
        <w:spacing w:before="0" w:beforeAutospacing="0" w:after="0" w:afterAutospacing="0"/>
        <w:rPr>
          <w:i/>
          <w:sz w:val="20"/>
          <w:szCs w:val="20"/>
        </w:rPr>
      </w:pPr>
      <w:r w:rsidRPr="00D52134">
        <w:rPr>
          <w:i/>
          <w:sz w:val="20"/>
          <w:szCs w:val="20"/>
        </w:rPr>
        <w:t>Методические указания для преподавателя</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311943" w:rsidRPr="00D52134" w:rsidRDefault="00311943" w:rsidP="0031194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11943" w:rsidRPr="00D52134" w:rsidRDefault="00311943" w:rsidP="00311943">
      <w:pPr>
        <w:spacing w:before="0" w:beforeAutospacing="0" w:after="0" w:afterAutospacing="0"/>
        <w:ind w:firstLine="709"/>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11943" w:rsidRPr="00D52134" w:rsidRDefault="00311943" w:rsidP="00311943">
      <w:pPr>
        <w:spacing w:before="0" w:beforeAutospacing="0" w:after="0" w:afterAutospacing="0"/>
        <w:ind w:firstLine="709"/>
        <w:rPr>
          <w:sz w:val="20"/>
          <w:szCs w:val="20"/>
        </w:rPr>
      </w:pPr>
      <w:r w:rsidRPr="00D52134">
        <w:rPr>
          <w:sz w:val="20"/>
          <w:szCs w:val="20"/>
        </w:rPr>
        <w:lastRenderedPageBreak/>
        <w:t>Методические материалы доступны на сайте «Личная студия» в разделе «Методические указания и пособия».</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«Введение в технологию обучения».</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«Семинар – обсуждение реферата».</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Положение о реализации электронного обучения, дистанционных образовательных технологий.</w:t>
      </w:r>
    </w:p>
    <w:p w:rsidR="00311943" w:rsidRPr="00D52134" w:rsidRDefault="00311943" w:rsidP="00311943">
      <w:pPr>
        <w:numPr>
          <w:ilvl w:val="0"/>
          <w:numId w:val="70"/>
        </w:numPr>
        <w:tabs>
          <w:tab w:val="left" w:pos="1429"/>
        </w:tabs>
        <w:spacing w:before="0" w:beforeAutospacing="0" w:after="0" w:afterAutospacing="0"/>
        <w:ind w:left="0"/>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311943" w:rsidRPr="00D52134" w:rsidRDefault="00311943" w:rsidP="00311943">
      <w:pPr>
        <w:spacing w:before="0" w:beforeAutospacing="0" w:after="0" w:afterAutospacing="0"/>
        <w:ind w:firstLine="709"/>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311943" w:rsidRPr="00D52134" w:rsidRDefault="00311943" w:rsidP="00311943">
      <w:pPr>
        <w:spacing w:before="0" w:beforeAutospacing="0" w:after="0" w:afterAutospacing="0"/>
        <w:rPr>
          <w:b/>
          <w:sz w:val="20"/>
          <w:szCs w:val="20"/>
        </w:rPr>
      </w:pPr>
    </w:p>
    <w:p w:rsidR="00311943" w:rsidRPr="00D52134" w:rsidRDefault="00311943" w:rsidP="00311943">
      <w:pPr>
        <w:spacing w:before="0" w:beforeAutospacing="0" w:after="0" w:afterAutospacing="0"/>
        <w:ind w:firstLine="680"/>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6E5CBE" w:rsidRPr="006E5CBE" w:rsidRDefault="006E5CBE" w:rsidP="006E5CBE">
      <w:pPr>
        <w:spacing w:before="0" w:beforeAutospacing="0" w:after="0" w:afterAutospacing="0"/>
        <w:ind w:firstLine="709"/>
        <w:rPr>
          <w:sz w:val="20"/>
          <w:szCs w:val="20"/>
        </w:rPr>
      </w:pPr>
      <w:r w:rsidRPr="006E5CB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E5CBE" w:rsidRPr="006E5CBE" w:rsidRDefault="006E5CBE" w:rsidP="006E5CBE">
      <w:pPr>
        <w:spacing w:before="0" w:beforeAutospacing="0" w:after="0" w:afterAutospacing="0"/>
        <w:ind w:firstLine="709"/>
        <w:rPr>
          <w:sz w:val="20"/>
          <w:szCs w:val="20"/>
        </w:rPr>
      </w:pPr>
      <w:r w:rsidRPr="006E5CB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E5CBE">
        <w:rPr>
          <w:sz w:val="20"/>
          <w:szCs w:val="20"/>
        </w:rPr>
        <w:t>тифлоинформационных</w:t>
      </w:r>
      <w:proofErr w:type="spellEnd"/>
      <w:r w:rsidRPr="006E5CBE">
        <w:rPr>
          <w:sz w:val="20"/>
          <w:szCs w:val="20"/>
        </w:rPr>
        <w:t xml:space="preserve"> устройств.</w:t>
      </w:r>
    </w:p>
    <w:p w:rsidR="006E5CBE" w:rsidRPr="006E5CBE" w:rsidRDefault="006E5CBE" w:rsidP="006E5CBE">
      <w:pPr>
        <w:spacing w:before="0" w:beforeAutospacing="0" w:after="0" w:afterAutospacing="0"/>
        <w:ind w:firstLine="709"/>
        <w:rPr>
          <w:sz w:val="20"/>
          <w:szCs w:val="20"/>
        </w:rPr>
      </w:pPr>
      <w:r w:rsidRPr="006E5CB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E5CBE" w:rsidRPr="006E5CBE" w:rsidRDefault="006E5CBE" w:rsidP="006E5CBE">
      <w:pPr>
        <w:spacing w:before="0" w:beforeAutospacing="0" w:after="0" w:afterAutospacing="0"/>
        <w:ind w:firstLine="709"/>
        <w:rPr>
          <w:sz w:val="20"/>
          <w:szCs w:val="20"/>
        </w:rPr>
      </w:pPr>
      <w:r w:rsidRPr="006E5CB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E5CBE" w:rsidRPr="006E5CBE" w:rsidRDefault="006E5CBE" w:rsidP="006E5CBE">
      <w:pPr>
        <w:spacing w:before="0" w:beforeAutospacing="0" w:after="0" w:afterAutospacing="0"/>
        <w:ind w:firstLine="709"/>
        <w:rPr>
          <w:sz w:val="20"/>
          <w:szCs w:val="20"/>
        </w:rPr>
      </w:pPr>
      <w:r w:rsidRPr="006E5CB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E5CBE" w:rsidRPr="006E5CBE" w:rsidRDefault="006E5CBE" w:rsidP="006E5CBE">
      <w:pPr>
        <w:spacing w:before="0" w:beforeAutospacing="0" w:after="0" w:afterAutospacing="0"/>
        <w:ind w:firstLine="709"/>
        <w:rPr>
          <w:sz w:val="20"/>
          <w:szCs w:val="20"/>
        </w:rPr>
      </w:pPr>
      <w:r w:rsidRPr="006E5CBE">
        <w:rPr>
          <w:sz w:val="20"/>
          <w:szCs w:val="20"/>
        </w:rPr>
        <w:t>При проведении промежуточной аттестации по дисциплине обеспечивается соблюдение следующих общих требований:</w:t>
      </w:r>
    </w:p>
    <w:p w:rsidR="006E5CBE" w:rsidRPr="006E5CBE" w:rsidRDefault="006E5CBE" w:rsidP="006E5CBE">
      <w:pPr>
        <w:spacing w:before="0" w:beforeAutospacing="0" w:after="0" w:afterAutospacing="0"/>
        <w:ind w:firstLine="709"/>
        <w:rPr>
          <w:sz w:val="20"/>
          <w:szCs w:val="20"/>
        </w:rPr>
      </w:pPr>
      <w:r w:rsidRPr="006E5CBE">
        <w:rPr>
          <w:sz w:val="20"/>
          <w:szCs w:val="20"/>
        </w:rPr>
        <w:t>-</w:t>
      </w:r>
      <w:r w:rsidRPr="006E5CB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E5CBE" w:rsidRPr="006E5CBE" w:rsidRDefault="006E5CBE" w:rsidP="006E5CBE">
      <w:pPr>
        <w:spacing w:before="0" w:beforeAutospacing="0" w:after="0" w:afterAutospacing="0"/>
        <w:ind w:firstLine="709"/>
        <w:rPr>
          <w:sz w:val="20"/>
          <w:szCs w:val="20"/>
        </w:rPr>
      </w:pPr>
      <w:r w:rsidRPr="006E5CBE">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E5CBE" w:rsidRPr="006E5CBE" w:rsidRDefault="006E5CBE" w:rsidP="006E5CBE">
      <w:pPr>
        <w:spacing w:before="0" w:beforeAutospacing="0" w:after="0" w:afterAutospacing="0"/>
        <w:ind w:firstLine="709"/>
        <w:rPr>
          <w:sz w:val="20"/>
          <w:szCs w:val="20"/>
        </w:rPr>
      </w:pPr>
      <w:r w:rsidRPr="006E5CB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E5CBE" w:rsidRPr="006E5CBE" w:rsidRDefault="006E5CBE" w:rsidP="006E5CBE">
      <w:pPr>
        <w:spacing w:before="0" w:beforeAutospacing="0" w:after="0" w:afterAutospacing="0"/>
        <w:ind w:firstLine="709"/>
        <w:rPr>
          <w:sz w:val="20"/>
          <w:szCs w:val="20"/>
        </w:rPr>
      </w:pPr>
      <w:r w:rsidRPr="006E5CB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E5CBE" w:rsidRPr="006E5CBE" w:rsidRDefault="006E5CBE" w:rsidP="006E5CBE">
      <w:pPr>
        <w:spacing w:before="0" w:beforeAutospacing="0" w:after="0" w:afterAutospacing="0"/>
        <w:ind w:firstLine="709"/>
        <w:rPr>
          <w:sz w:val="20"/>
          <w:szCs w:val="20"/>
        </w:rPr>
      </w:pPr>
      <w:r w:rsidRPr="006E5CB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E5CBE" w:rsidRPr="006E5CBE" w:rsidRDefault="006E5CBE" w:rsidP="006E5CBE">
      <w:pPr>
        <w:spacing w:before="0" w:beforeAutospacing="0" w:after="0" w:afterAutospacing="0"/>
        <w:ind w:firstLine="709"/>
        <w:rPr>
          <w:sz w:val="20"/>
          <w:szCs w:val="20"/>
        </w:rPr>
      </w:pPr>
      <w:r w:rsidRPr="006E5CBE">
        <w:rPr>
          <w:sz w:val="20"/>
          <w:szCs w:val="20"/>
        </w:rPr>
        <w:t>- продолжительность сдачи экзамена, проводимого в письменной форме, - не более чем на 90 минут;</w:t>
      </w:r>
    </w:p>
    <w:p w:rsidR="006E5CBE" w:rsidRPr="006E5CBE" w:rsidRDefault="006E5CBE" w:rsidP="006E5CBE">
      <w:pPr>
        <w:spacing w:before="0" w:beforeAutospacing="0" w:after="0" w:afterAutospacing="0"/>
        <w:ind w:firstLine="709"/>
        <w:rPr>
          <w:sz w:val="20"/>
          <w:szCs w:val="20"/>
        </w:rPr>
      </w:pPr>
      <w:r w:rsidRPr="006E5CBE">
        <w:rPr>
          <w:sz w:val="20"/>
          <w:szCs w:val="20"/>
        </w:rPr>
        <w:t>- продолжительность подготовки обучающегося к ответу на экзамене, проводимом в устной форме, - не более чем на 20 минут.</w:t>
      </w:r>
    </w:p>
    <w:p w:rsidR="006E5CBE" w:rsidRPr="006E5CBE" w:rsidRDefault="006E5CBE" w:rsidP="006E5CBE">
      <w:pPr>
        <w:spacing w:before="0" w:beforeAutospacing="0" w:after="0" w:afterAutospacing="0"/>
        <w:ind w:firstLine="709"/>
        <w:rPr>
          <w:sz w:val="20"/>
          <w:szCs w:val="20"/>
        </w:rPr>
      </w:pPr>
      <w:r w:rsidRPr="006E5CB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E5CBE" w:rsidRPr="006E5CBE" w:rsidRDefault="006E5CBE" w:rsidP="006E5CBE">
      <w:pPr>
        <w:spacing w:before="0" w:beforeAutospacing="0" w:after="0" w:afterAutospacing="0"/>
        <w:ind w:firstLine="709"/>
        <w:rPr>
          <w:sz w:val="20"/>
          <w:szCs w:val="20"/>
        </w:rPr>
      </w:pPr>
      <w:r w:rsidRPr="006E5CBE">
        <w:rPr>
          <w:sz w:val="20"/>
          <w:szCs w:val="20"/>
        </w:rPr>
        <w:t>а) для слепых:</w:t>
      </w:r>
    </w:p>
    <w:p w:rsidR="006E5CBE" w:rsidRPr="006E5CBE" w:rsidRDefault="006E5CBE" w:rsidP="006E5CBE">
      <w:pPr>
        <w:spacing w:before="0" w:beforeAutospacing="0" w:after="0" w:afterAutospacing="0"/>
        <w:ind w:firstLine="709"/>
        <w:rPr>
          <w:sz w:val="20"/>
          <w:szCs w:val="20"/>
        </w:rPr>
      </w:pPr>
      <w:r w:rsidRPr="006E5CBE">
        <w:rPr>
          <w:sz w:val="20"/>
          <w:szCs w:val="20"/>
        </w:rPr>
        <w:t>-</w:t>
      </w:r>
      <w:r w:rsidRPr="006E5CB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E5CBE" w:rsidRPr="006E5CBE" w:rsidRDefault="006E5CBE" w:rsidP="006E5CBE">
      <w:pPr>
        <w:spacing w:before="0" w:beforeAutospacing="0" w:after="0" w:afterAutospacing="0"/>
        <w:ind w:firstLine="709"/>
        <w:rPr>
          <w:sz w:val="20"/>
          <w:szCs w:val="20"/>
        </w:rPr>
      </w:pPr>
      <w:r w:rsidRPr="006E5CBE">
        <w:rPr>
          <w:sz w:val="20"/>
          <w:szCs w:val="20"/>
        </w:rPr>
        <w:t xml:space="preserve">- письменные задания выполняются обучающимися с использованием клавиатуры с азбукой Брайля, либо </w:t>
      </w:r>
      <w:proofErr w:type="spellStart"/>
      <w:r w:rsidRPr="006E5CBE">
        <w:rPr>
          <w:sz w:val="20"/>
          <w:szCs w:val="20"/>
        </w:rPr>
        <w:t>надиктовываются</w:t>
      </w:r>
      <w:proofErr w:type="spellEnd"/>
      <w:r w:rsidRPr="006E5CBE">
        <w:rPr>
          <w:sz w:val="20"/>
          <w:szCs w:val="20"/>
        </w:rPr>
        <w:t xml:space="preserve"> ассистенту;</w:t>
      </w:r>
    </w:p>
    <w:p w:rsidR="006E5CBE" w:rsidRPr="006E5CBE" w:rsidRDefault="006E5CBE" w:rsidP="006E5CBE">
      <w:pPr>
        <w:spacing w:before="0" w:beforeAutospacing="0" w:after="0" w:afterAutospacing="0"/>
        <w:ind w:firstLine="709"/>
        <w:rPr>
          <w:sz w:val="20"/>
          <w:szCs w:val="20"/>
        </w:rPr>
      </w:pPr>
      <w:r w:rsidRPr="006E5CBE">
        <w:rPr>
          <w:sz w:val="20"/>
          <w:szCs w:val="20"/>
        </w:rPr>
        <w:t>б) для слабовидящих:</w:t>
      </w:r>
    </w:p>
    <w:p w:rsidR="006E5CBE" w:rsidRPr="006E5CBE" w:rsidRDefault="006E5CBE" w:rsidP="006E5CBE">
      <w:pPr>
        <w:spacing w:before="0" w:beforeAutospacing="0" w:after="0" w:afterAutospacing="0"/>
        <w:ind w:firstLine="709"/>
        <w:rPr>
          <w:sz w:val="20"/>
          <w:szCs w:val="20"/>
        </w:rPr>
      </w:pPr>
      <w:r w:rsidRPr="006E5CBE">
        <w:rPr>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E5CBE">
        <w:rPr>
          <w:sz w:val="20"/>
          <w:szCs w:val="20"/>
        </w:rPr>
        <w:t>Jaws</w:t>
      </w:r>
      <w:proofErr w:type="spellEnd"/>
      <w:r w:rsidRPr="006E5CBE">
        <w:rPr>
          <w:sz w:val="20"/>
          <w:szCs w:val="20"/>
        </w:rPr>
        <w:t>;</w:t>
      </w:r>
    </w:p>
    <w:p w:rsidR="006E5CBE" w:rsidRPr="006E5CBE" w:rsidRDefault="006E5CBE" w:rsidP="006E5CBE">
      <w:pPr>
        <w:spacing w:before="0" w:beforeAutospacing="0" w:after="0" w:afterAutospacing="0"/>
        <w:ind w:firstLine="709"/>
        <w:rPr>
          <w:sz w:val="20"/>
          <w:szCs w:val="20"/>
        </w:rPr>
      </w:pPr>
      <w:r w:rsidRPr="006E5CBE">
        <w:rPr>
          <w:sz w:val="20"/>
          <w:szCs w:val="20"/>
        </w:rPr>
        <w:t>- обеспечивается индивидуальное равномерное освещение не менее 300 люкс;</w:t>
      </w:r>
    </w:p>
    <w:p w:rsidR="006E5CBE" w:rsidRPr="006E5CBE" w:rsidRDefault="006E5CBE" w:rsidP="006E5CBE">
      <w:pPr>
        <w:spacing w:before="0" w:beforeAutospacing="0" w:after="0" w:afterAutospacing="0"/>
        <w:ind w:firstLine="709"/>
        <w:rPr>
          <w:sz w:val="20"/>
          <w:szCs w:val="20"/>
        </w:rPr>
      </w:pPr>
      <w:r w:rsidRPr="006E5CBE">
        <w:rPr>
          <w:sz w:val="20"/>
          <w:szCs w:val="20"/>
        </w:rPr>
        <w:t xml:space="preserve">- при необходимости обучающимся предоставляется увеличивающее </w:t>
      </w:r>
      <w:proofErr w:type="spellStart"/>
      <w:r w:rsidRPr="006E5CBE">
        <w:rPr>
          <w:sz w:val="20"/>
          <w:szCs w:val="20"/>
        </w:rPr>
        <w:t>устройство,допускается</w:t>
      </w:r>
      <w:proofErr w:type="spellEnd"/>
      <w:r w:rsidRPr="006E5CBE">
        <w:rPr>
          <w:sz w:val="20"/>
          <w:szCs w:val="20"/>
        </w:rPr>
        <w:t xml:space="preserve"> использование увеличивающих устройств, имеющихся у обучающихся;</w:t>
      </w:r>
    </w:p>
    <w:p w:rsidR="006E5CBE" w:rsidRPr="006E5CBE" w:rsidRDefault="006E5CBE" w:rsidP="006E5CBE">
      <w:pPr>
        <w:spacing w:before="0" w:beforeAutospacing="0" w:after="0" w:afterAutospacing="0"/>
        <w:ind w:firstLine="709"/>
        <w:rPr>
          <w:sz w:val="20"/>
          <w:szCs w:val="20"/>
        </w:rPr>
      </w:pPr>
      <w:r w:rsidRPr="006E5CBE">
        <w:rPr>
          <w:sz w:val="20"/>
          <w:szCs w:val="20"/>
        </w:rPr>
        <w:t>в) для глухих и слабослышащих, с тяжелыми нарушениями речи:</w:t>
      </w:r>
    </w:p>
    <w:p w:rsidR="006E5CBE" w:rsidRPr="006E5CBE" w:rsidRDefault="006E5CBE" w:rsidP="006E5CBE">
      <w:pPr>
        <w:spacing w:before="0" w:beforeAutospacing="0" w:after="0" w:afterAutospacing="0"/>
        <w:ind w:firstLine="709"/>
        <w:rPr>
          <w:sz w:val="20"/>
          <w:szCs w:val="20"/>
        </w:rPr>
      </w:pPr>
      <w:r w:rsidRPr="006E5CBE">
        <w:rPr>
          <w:sz w:val="20"/>
          <w:szCs w:val="20"/>
        </w:rPr>
        <w:t>- имеется в наличии информационная система "Исток" для слабослышащих коллективного пользования;</w:t>
      </w:r>
    </w:p>
    <w:p w:rsidR="006E5CBE" w:rsidRPr="006E5CBE" w:rsidRDefault="006E5CBE" w:rsidP="006E5CBE">
      <w:pPr>
        <w:spacing w:before="0" w:beforeAutospacing="0" w:after="0" w:afterAutospacing="0"/>
        <w:ind w:firstLine="709"/>
        <w:rPr>
          <w:sz w:val="20"/>
          <w:szCs w:val="20"/>
        </w:rPr>
      </w:pPr>
      <w:r w:rsidRPr="006E5CBE">
        <w:rPr>
          <w:sz w:val="20"/>
          <w:szCs w:val="20"/>
        </w:rPr>
        <w:t>- по их желанию испытания проводятся в электронной или письменной форме;</w:t>
      </w:r>
    </w:p>
    <w:p w:rsidR="006E5CBE" w:rsidRPr="006E5CBE" w:rsidRDefault="006E5CBE" w:rsidP="006E5CBE">
      <w:pPr>
        <w:spacing w:before="0" w:beforeAutospacing="0" w:after="0" w:afterAutospacing="0"/>
        <w:ind w:firstLine="709"/>
        <w:rPr>
          <w:sz w:val="20"/>
          <w:szCs w:val="20"/>
        </w:rPr>
      </w:pPr>
      <w:r w:rsidRPr="006E5CBE">
        <w:rPr>
          <w:sz w:val="20"/>
          <w:szCs w:val="20"/>
        </w:rPr>
        <w:t>г) для лиц с нарушениями опорно-двигательного аппарата:</w:t>
      </w:r>
    </w:p>
    <w:p w:rsidR="006E5CBE" w:rsidRPr="006E5CBE" w:rsidRDefault="006E5CBE" w:rsidP="006E5CBE">
      <w:pPr>
        <w:spacing w:before="0" w:beforeAutospacing="0" w:after="0" w:afterAutospacing="0"/>
        <w:ind w:firstLine="709"/>
        <w:rPr>
          <w:sz w:val="20"/>
          <w:szCs w:val="20"/>
        </w:rPr>
      </w:pPr>
      <w:r w:rsidRPr="006E5CBE">
        <w:rPr>
          <w:sz w:val="20"/>
          <w:szCs w:val="20"/>
        </w:rPr>
        <w:t xml:space="preserve">- тестовые и </w:t>
      </w:r>
      <w:proofErr w:type="spellStart"/>
      <w:r w:rsidRPr="006E5CBE">
        <w:rPr>
          <w:sz w:val="20"/>
          <w:szCs w:val="20"/>
        </w:rPr>
        <w:t>тренинговые</w:t>
      </w:r>
      <w:proofErr w:type="spellEnd"/>
      <w:r w:rsidRPr="006E5CB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E5CBE" w:rsidRPr="006E5CBE" w:rsidRDefault="006E5CBE" w:rsidP="006E5CBE">
      <w:pPr>
        <w:spacing w:before="0" w:beforeAutospacing="0" w:after="0" w:afterAutospacing="0"/>
        <w:ind w:firstLine="709"/>
        <w:rPr>
          <w:sz w:val="20"/>
          <w:szCs w:val="20"/>
        </w:rPr>
      </w:pPr>
      <w:r w:rsidRPr="006E5CB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E5CBE" w:rsidRPr="006E5CBE" w:rsidRDefault="006E5CBE" w:rsidP="006E5CBE">
      <w:pPr>
        <w:spacing w:before="0" w:beforeAutospacing="0" w:after="0" w:afterAutospacing="0"/>
        <w:ind w:firstLine="709"/>
        <w:rPr>
          <w:sz w:val="20"/>
          <w:szCs w:val="20"/>
        </w:rPr>
      </w:pPr>
      <w:r w:rsidRPr="006E5CBE">
        <w:rPr>
          <w:sz w:val="20"/>
          <w:szCs w:val="20"/>
        </w:rPr>
        <w:t>- по их желанию испытания проводятся в устной форме.</w:t>
      </w:r>
    </w:p>
    <w:p w:rsidR="00311943" w:rsidRDefault="006E5CBE" w:rsidP="006E5CBE">
      <w:pPr>
        <w:spacing w:before="0" w:beforeAutospacing="0" w:after="0" w:afterAutospacing="0"/>
        <w:ind w:firstLine="709"/>
        <w:rPr>
          <w:sz w:val="20"/>
          <w:szCs w:val="20"/>
        </w:rPr>
      </w:pPr>
      <w:r w:rsidRPr="006E5CB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E5CBE" w:rsidRPr="00D52134" w:rsidRDefault="006E5CBE" w:rsidP="006E5CBE">
      <w:pPr>
        <w:spacing w:before="0" w:beforeAutospacing="0" w:after="0" w:afterAutospacing="0"/>
        <w:ind w:firstLine="709"/>
        <w:rPr>
          <w:b/>
          <w:sz w:val="20"/>
          <w:szCs w:val="20"/>
        </w:rPr>
      </w:pPr>
    </w:p>
    <w:p w:rsidR="00311943" w:rsidRPr="00D52134" w:rsidRDefault="00311943" w:rsidP="00311943">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311943" w:rsidRPr="00D52134" w:rsidRDefault="00311943" w:rsidP="00311943">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311943" w:rsidRPr="00D52134" w:rsidRDefault="00311943" w:rsidP="00311943">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311943" w:rsidRPr="00D52134" w:rsidRDefault="00311943" w:rsidP="00311943">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w:t>
      </w:r>
      <w:r w:rsidRPr="00D52134">
        <w:rPr>
          <w:sz w:val="20"/>
          <w:szCs w:val="20"/>
        </w:rPr>
        <w:br/>
        <w:t>и специальной литературы, а также других источников информации;</w:t>
      </w:r>
    </w:p>
    <w:p w:rsidR="00311943" w:rsidRPr="00D52134" w:rsidRDefault="00311943" w:rsidP="00311943">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w:t>
      </w:r>
      <w:r w:rsidR="00B141C4">
        <w:rPr>
          <w:sz w:val="20"/>
          <w:szCs w:val="20"/>
        </w:rPr>
        <w:t>собностей     и     активности,</w:t>
      </w:r>
      <w:r w:rsidRPr="00D52134">
        <w:rPr>
          <w:sz w:val="20"/>
          <w:szCs w:val="20"/>
        </w:rPr>
        <w:t xml:space="preserve"> творческой     инициативы, самостоятельности, ответственности и организованности;</w:t>
      </w:r>
    </w:p>
    <w:p w:rsidR="00311943" w:rsidRPr="00D52134" w:rsidRDefault="00311943" w:rsidP="00311943">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w:t>
      </w:r>
      <w:r w:rsidRPr="00D52134">
        <w:rPr>
          <w:sz w:val="20"/>
          <w:szCs w:val="20"/>
        </w:rPr>
        <w:br/>
        <w:t>самообразованию, самосовершенствованию и самореализации;</w:t>
      </w:r>
    </w:p>
    <w:p w:rsidR="00311943" w:rsidRPr="00D52134" w:rsidRDefault="00311943" w:rsidP="0031194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развитие научно-исследовательских навыков;</w:t>
      </w:r>
    </w:p>
    <w:p w:rsidR="00311943" w:rsidRPr="00D52134" w:rsidRDefault="00311943" w:rsidP="0031194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11943" w:rsidRPr="00D52134" w:rsidRDefault="00311943" w:rsidP="00311943">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311943" w:rsidRPr="00D52134" w:rsidRDefault="00311943" w:rsidP="00311943">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w:t>
      </w:r>
      <w:r w:rsidRPr="00D52134">
        <w:rPr>
          <w:sz w:val="20"/>
          <w:szCs w:val="20"/>
        </w:rPr>
        <w:br/>
        <w:t>когда СР подготовлена в порядке выполнения группового задания, в работе делается</w:t>
      </w:r>
      <w:r w:rsidRPr="00D52134">
        <w:rPr>
          <w:sz w:val="20"/>
          <w:szCs w:val="20"/>
        </w:rPr>
        <w:br/>
        <w:t>соответствующая оговорка;</w:t>
      </w:r>
    </w:p>
    <w:p w:rsidR="00311943" w:rsidRPr="00D52134" w:rsidRDefault="00311943" w:rsidP="00311943">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w:t>
      </w:r>
      <w:r w:rsidRPr="00D52134">
        <w:rPr>
          <w:sz w:val="20"/>
          <w:szCs w:val="20"/>
        </w:rPr>
        <w:br/>
        <w:t>анализируются актуальные проблемы по определенной теме и ее отдельных аспектов;</w:t>
      </w:r>
    </w:p>
    <w:p w:rsidR="00311943" w:rsidRPr="00D52134" w:rsidRDefault="00311943" w:rsidP="0031194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отражать необходимую и достаточную компетентность автора;</w:t>
      </w:r>
    </w:p>
    <w:p w:rsidR="00311943" w:rsidRPr="00D52134" w:rsidRDefault="00311943" w:rsidP="0031194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D52134">
        <w:rPr>
          <w:sz w:val="20"/>
          <w:szCs w:val="20"/>
        </w:rPr>
        <w:t>иметь учебную, научную и/или практическую направленность;</w:t>
      </w:r>
    </w:p>
    <w:p w:rsidR="00311943" w:rsidRPr="00D52134" w:rsidRDefault="00311943" w:rsidP="00311943">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w:t>
      </w:r>
      <w:r w:rsidRPr="00D52134">
        <w:rPr>
          <w:sz w:val="20"/>
          <w:szCs w:val="20"/>
        </w:rPr>
        <w:br/>
        <w:t>оглавление, основная часть, заключение, выводы, список литературы, приложения,</w:t>
      </w:r>
    </w:p>
    <w:p w:rsidR="00311943" w:rsidRPr="00D52134" w:rsidRDefault="00311943" w:rsidP="00311943">
      <w:pPr>
        <w:shd w:val="clear" w:color="auto" w:fill="FFFFFF"/>
        <w:tabs>
          <w:tab w:val="left" w:pos="1109"/>
        </w:tabs>
        <w:spacing w:before="0" w:beforeAutospacing="0" w:after="0" w:afterAutospacing="0"/>
        <w:ind w:firstLine="709"/>
        <w:jc w:val="both"/>
        <w:rPr>
          <w:sz w:val="20"/>
          <w:szCs w:val="20"/>
        </w:rPr>
      </w:pPr>
      <w:r w:rsidRPr="00D52134">
        <w:rPr>
          <w:sz w:val="20"/>
          <w:szCs w:val="20"/>
        </w:rPr>
        <w:t>-</w:t>
      </w:r>
      <w:r w:rsidRPr="00D52134">
        <w:rPr>
          <w:sz w:val="20"/>
          <w:szCs w:val="20"/>
        </w:rPr>
        <w:tab/>
        <w:t>содержать краткие и четкие формулировки, убедительную аргументацию,</w:t>
      </w:r>
      <w:r w:rsidRPr="00D52134">
        <w:rPr>
          <w:sz w:val="20"/>
          <w:szCs w:val="20"/>
        </w:rPr>
        <w:br/>
        <w:t>доказательность и обоснованность выводов;</w:t>
      </w:r>
    </w:p>
    <w:p w:rsidR="00311943" w:rsidRPr="00D52134" w:rsidRDefault="00311943" w:rsidP="00311943">
      <w:pPr>
        <w:shd w:val="clear" w:color="auto" w:fill="FFFFFF"/>
        <w:tabs>
          <w:tab w:val="left" w:pos="98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w:t>
      </w:r>
      <w:r w:rsidRPr="00D52134">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311943" w:rsidRPr="00D52134" w:rsidRDefault="00311943" w:rsidP="00311943">
      <w:pPr>
        <w:spacing w:before="0" w:beforeAutospacing="0" w:after="0" w:afterAutospacing="0"/>
        <w:rPr>
          <w:b/>
          <w:sz w:val="20"/>
          <w:szCs w:val="20"/>
        </w:rPr>
      </w:pPr>
    </w:p>
    <w:p w:rsidR="00311943" w:rsidRPr="00B141C4" w:rsidRDefault="00311943" w:rsidP="00311943">
      <w:pPr>
        <w:pStyle w:val="1c"/>
        <w:tabs>
          <w:tab w:val="right" w:leader="dot" w:pos="9600"/>
        </w:tabs>
        <w:spacing w:before="0" w:beforeAutospacing="0" w:after="0" w:afterAutospacing="0"/>
        <w:ind w:left="0"/>
        <w:rPr>
          <w:b/>
          <w:sz w:val="20"/>
        </w:rPr>
      </w:pPr>
      <w:r w:rsidRPr="00B141C4">
        <w:rPr>
          <w:b/>
          <w:sz w:val="20"/>
        </w:rPr>
        <w:t xml:space="preserve">6.4.1Формы самостоятельной работы обучающихся по разделам дисциплины </w:t>
      </w:r>
    </w:p>
    <w:p w:rsidR="00311943" w:rsidRPr="00D52134" w:rsidRDefault="00311943" w:rsidP="00311943">
      <w:pPr>
        <w:tabs>
          <w:tab w:val="left" w:pos="993"/>
        </w:tabs>
        <w:spacing w:before="0" w:beforeAutospacing="0" w:after="0" w:afterAutospacing="0"/>
        <w:ind w:firstLine="720"/>
        <w:rPr>
          <w:b/>
          <w:iCs/>
          <w:sz w:val="20"/>
          <w:szCs w:val="20"/>
        </w:rPr>
      </w:pPr>
      <w:r w:rsidRPr="00D52134">
        <w:rPr>
          <w:b/>
          <w:sz w:val="20"/>
          <w:szCs w:val="20"/>
        </w:rPr>
        <w:t xml:space="preserve">Раздел 3 </w:t>
      </w:r>
      <w:r w:rsidRPr="00D52134">
        <w:rPr>
          <w:b/>
          <w:iCs/>
          <w:sz w:val="20"/>
          <w:szCs w:val="20"/>
        </w:rPr>
        <w:t>«</w:t>
      </w:r>
      <w:r w:rsidRPr="00D52134">
        <w:rPr>
          <w:b/>
          <w:sz w:val="20"/>
          <w:szCs w:val="20"/>
        </w:rPr>
        <w:t>Тенденции развития уголовного законодательства</w:t>
      </w:r>
      <w:r w:rsidRPr="00D52134">
        <w:rPr>
          <w:b/>
          <w:iCs/>
          <w:sz w:val="20"/>
          <w:szCs w:val="20"/>
        </w:rPr>
        <w:t>»</w:t>
      </w:r>
    </w:p>
    <w:p w:rsidR="00311943" w:rsidRPr="00D52134" w:rsidRDefault="00311943" w:rsidP="00311943">
      <w:pPr>
        <w:tabs>
          <w:tab w:val="left" w:pos="993"/>
        </w:tabs>
        <w:spacing w:before="0" w:beforeAutospacing="0" w:after="0" w:afterAutospacing="0"/>
        <w:ind w:firstLine="720"/>
        <w:rPr>
          <w:b/>
          <w:sz w:val="20"/>
          <w:szCs w:val="20"/>
        </w:rPr>
      </w:pPr>
      <w:r w:rsidRPr="00D52134">
        <w:rPr>
          <w:b/>
          <w:sz w:val="20"/>
          <w:szCs w:val="20"/>
        </w:rPr>
        <w:t xml:space="preserve">Список вопросов для обсуждения на </w:t>
      </w:r>
      <w:proofErr w:type="spellStart"/>
      <w:r w:rsidRPr="00D52134">
        <w:rPr>
          <w:b/>
          <w:sz w:val="20"/>
          <w:szCs w:val="20"/>
        </w:rPr>
        <w:t>вебинаре</w:t>
      </w:r>
      <w:proofErr w:type="spellEnd"/>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Уголовная политика: понятие, предмет и принципы. Каково ее соотношение с уголовно-правовой, пенитенциарной и уголовно-процессуальной политикой.</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lastRenderedPageBreak/>
        <w:t>Каковы приоритеты уголовной политики? Дайте их характеристику.</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Каковы основные направления уголовной политики? Дайте их характеристику.</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Какова современная криминологическая обстановка в стране и соответствует ли ей действующее уголовное законодательство?</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Обеспечение прав и свобод человека - приоритетное направление уголовной политики. Современные реалии, недостатки и достоинства.</w:t>
      </w:r>
    </w:p>
    <w:p w:rsidR="00311943" w:rsidRPr="00D52134" w:rsidRDefault="00311943" w:rsidP="00311943">
      <w:pPr>
        <w:pStyle w:val="affe"/>
        <w:numPr>
          <w:ilvl w:val="0"/>
          <w:numId w:val="71"/>
        </w:numPr>
        <w:tabs>
          <w:tab w:val="left" w:pos="720"/>
        </w:tabs>
        <w:suppressAutoHyphens/>
        <w:spacing w:before="0" w:beforeAutospacing="0" w:after="0" w:afterAutospacing="0"/>
        <w:ind w:left="0"/>
        <w:rPr>
          <w:sz w:val="20"/>
          <w:szCs w:val="20"/>
        </w:rPr>
      </w:pPr>
      <w:r w:rsidRPr="00D52134">
        <w:rPr>
          <w:sz w:val="20"/>
          <w:szCs w:val="20"/>
        </w:rPr>
        <w:t>Каково ресурсное и организационное обеспечение противодействия преступности?</w:t>
      </w:r>
    </w:p>
    <w:p w:rsidR="00311943" w:rsidRPr="00D52134" w:rsidRDefault="00311943" w:rsidP="00311943">
      <w:pPr>
        <w:pStyle w:val="affe"/>
        <w:numPr>
          <w:ilvl w:val="0"/>
          <w:numId w:val="71"/>
        </w:numPr>
        <w:tabs>
          <w:tab w:val="left" w:pos="720"/>
        </w:tabs>
        <w:suppressAutoHyphens/>
        <w:spacing w:before="0" w:beforeAutospacing="0" w:after="0" w:afterAutospacing="0"/>
        <w:ind w:left="0"/>
        <w:rPr>
          <w:sz w:val="20"/>
          <w:szCs w:val="20"/>
        </w:rPr>
      </w:pPr>
      <w:r w:rsidRPr="00D52134">
        <w:rPr>
          <w:sz w:val="20"/>
          <w:szCs w:val="20"/>
        </w:rPr>
        <w:t>Дайте характеристику действующему уголовному законодательству. Каковы достижения, недостатки и проблемы реформирования уголовного закона?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Возможно ли в современных условиях реализовать концепцию уголовного права как общественного договора?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 xml:space="preserve">Каковы общие проблемы Особенной части УК РФ? В чем состоят проблемы криминализации и декриминализации, а также </w:t>
      </w:r>
      <w:proofErr w:type="spellStart"/>
      <w:r w:rsidRPr="00D52134">
        <w:rPr>
          <w:sz w:val="20"/>
          <w:szCs w:val="20"/>
        </w:rPr>
        <w:t>бланкетности</w:t>
      </w:r>
      <w:proofErr w:type="spellEnd"/>
      <w:r w:rsidRPr="00D52134">
        <w:rPr>
          <w:sz w:val="20"/>
          <w:szCs w:val="20"/>
        </w:rPr>
        <w:t xml:space="preserve"> диспозиций уголовно-правовых норм?</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Необходима ли стабильность уголовного закона в современных условиях развития российского государства? Каковы ее достоинства и недостатки?</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Какова правовая основа профилактики преступлений? Можно ли ее рассматривать в качестве приоритетного направления уголовной политики?</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Каково влияние норм международного права на правовое обеспечение контроля над уголовной политикой?</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В каковы функции суда как органа, призванного контролировать уголовную политику государства?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Прокурорский надзор за реализацией уголовной политики: понятие и проблемы современного состояния в рамках действующего законодательства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Какова эффективность деятельности Уполномоченного по правам человека в РФ в части контроля за уголовной политикой? Современное состояние и перспективы развития.</w:t>
      </w:r>
    </w:p>
    <w:p w:rsidR="00311943" w:rsidRPr="00D52134" w:rsidRDefault="00311943" w:rsidP="00311943">
      <w:pPr>
        <w:numPr>
          <w:ilvl w:val="0"/>
          <w:numId w:val="71"/>
        </w:numPr>
        <w:tabs>
          <w:tab w:val="left" w:pos="720"/>
        </w:tabs>
        <w:spacing w:before="0" w:beforeAutospacing="0" w:after="0" w:afterAutospacing="0"/>
        <w:ind w:left="0"/>
        <w:rPr>
          <w:sz w:val="20"/>
          <w:szCs w:val="20"/>
        </w:rPr>
      </w:pPr>
      <w:r w:rsidRPr="00D52134">
        <w:rPr>
          <w:sz w:val="20"/>
          <w:szCs w:val="20"/>
        </w:rPr>
        <w:t xml:space="preserve">Каковы проблемы реализации концепции системы наказаний в уголовном законе? Дайте оценку последних изменений УК РФ, направленных на </w:t>
      </w:r>
      <w:proofErr w:type="spellStart"/>
      <w:r w:rsidRPr="00D52134">
        <w:rPr>
          <w:sz w:val="20"/>
          <w:szCs w:val="20"/>
        </w:rPr>
        <w:t>пенализацию</w:t>
      </w:r>
      <w:proofErr w:type="spellEnd"/>
      <w:r w:rsidRPr="00D52134">
        <w:rPr>
          <w:sz w:val="20"/>
          <w:szCs w:val="20"/>
        </w:rPr>
        <w:t xml:space="preserve"> и </w:t>
      </w:r>
      <w:proofErr w:type="spellStart"/>
      <w:r w:rsidRPr="00D52134">
        <w:rPr>
          <w:sz w:val="20"/>
          <w:szCs w:val="20"/>
        </w:rPr>
        <w:t>депенализацию</w:t>
      </w:r>
      <w:proofErr w:type="spellEnd"/>
      <w:r w:rsidRPr="00D52134">
        <w:rPr>
          <w:sz w:val="20"/>
          <w:szCs w:val="20"/>
        </w:rPr>
        <w:t xml:space="preserve"> преступных деяний.  </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Каковы перспективы реализации ареста как вида наказания в условиях современного российского государства?</w:t>
      </w:r>
    </w:p>
    <w:p w:rsidR="00311943" w:rsidRPr="00D52134" w:rsidRDefault="00311943" w:rsidP="00311943">
      <w:pPr>
        <w:numPr>
          <w:ilvl w:val="0"/>
          <w:numId w:val="71"/>
        </w:numPr>
        <w:tabs>
          <w:tab w:val="left" w:pos="720"/>
        </w:tabs>
        <w:spacing w:before="0" w:beforeAutospacing="0" w:after="0" w:afterAutospacing="0"/>
        <w:ind w:left="0"/>
        <w:rPr>
          <w:sz w:val="20"/>
          <w:szCs w:val="20"/>
        </w:rPr>
      </w:pPr>
      <w:r w:rsidRPr="00D52134">
        <w:rPr>
          <w:sz w:val="20"/>
          <w:szCs w:val="20"/>
        </w:rPr>
        <w:t>Каковы перспективные направления развития уголовного законодательства?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Необходима ли система уголовно-правовых норм, регулирующих применение уголовного закона? Дайте характеристику данных норм.</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Почему необходимы внутриотраслевые гарантии, исключающие злоупотребление уголовным правом и снижающие его нежелательные, побочные последствия? Их содержание и механизм действия.</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Проект закона о нормативных актах и его роль в стабилизации уголовной политики.</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Каково соотношение отечественного уголовного законодательства и международного уголовного права?</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Каковы подходы к пониманию конфискации имущества в международном, зарубежном и отечественном уголовном законодательстве?</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Каковы перспективы реализации уголовной ответственности юридических лиц?</w:t>
      </w:r>
    </w:p>
    <w:p w:rsidR="00311943" w:rsidRPr="00D52134" w:rsidRDefault="00311943" w:rsidP="00311943">
      <w:pPr>
        <w:numPr>
          <w:ilvl w:val="0"/>
          <w:numId w:val="71"/>
        </w:numPr>
        <w:tabs>
          <w:tab w:val="left" w:pos="720"/>
        </w:tabs>
        <w:suppressAutoHyphens/>
        <w:spacing w:before="0" w:beforeAutospacing="0" w:after="0" w:afterAutospacing="0"/>
        <w:ind w:left="0"/>
        <w:rPr>
          <w:sz w:val="20"/>
          <w:szCs w:val="20"/>
        </w:rPr>
      </w:pPr>
      <w:r w:rsidRPr="00D52134">
        <w:rPr>
          <w:sz w:val="20"/>
          <w:szCs w:val="20"/>
        </w:rPr>
        <w:t>Каковы перспективы применения смертной казни с позиций национального уголовного законодательства и международных обязательств России?</w:t>
      </w:r>
    </w:p>
    <w:p w:rsidR="00311943" w:rsidRPr="00D52134" w:rsidRDefault="00311943" w:rsidP="00311943">
      <w:pPr>
        <w:suppressAutoHyphens/>
        <w:spacing w:before="0" w:beforeAutospacing="0" w:after="0" w:afterAutospacing="0"/>
        <w:rPr>
          <w:sz w:val="20"/>
          <w:szCs w:val="20"/>
        </w:rPr>
      </w:pPr>
    </w:p>
    <w:p w:rsidR="00311943" w:rsidRPr="00DA5A24" w:rsidRDefault="00DA5A24" w:rsidP="00311943">
      <w:pPr>
        <w:pStyle w:val="1c"/>
        <w:tabs>
          <w:tab w:val="right" w:leader="dot" w:pos="9600"/>
        </w:tabs>
        <w:spacing w:before="0" w:beforeAutospacing="0" w:after="0" w:afterAutospacing="0"/>
        <w:ind w:left="0" w:firstLine="567"/>
        <w:rPr>
          <w:b/>
          <w:sz w:val="20"/>
        </w:rPr>
      </w:pPr>
      <w:r w:rsidRPr="00DA5A24">
        <w:rPr>
          <w:b/>
          <w:sz w:val="20"/>
        </w:rPr>
        <w:t>7</w:t>
      </w:r>
      <w:r w:rsidR="00311943" w:rsidRPr="00DA5A24">
        <w:rPr>
          <w:b/>
          <w:sz w:val="20"/>
        </w:rPr>
        <w:t>. Учебно-методическое и информационное обеспечение дисциплины</w:t>
      </w:r>
    </w:p>
    <w:p w:rsidR="00311943" w:rsidRPr="00D52134" w:rsidRDefault="00DA5A24" w:rsidP="00311943">
      <w:pPr>
        <w:spacing w:before="0" w:beforeAutospacing="0" w:after="0" w:afterAutospacing="0"/>
        <w:ind w:firstLine="567"/>
        <w:rPr>
          <w:b/>
          <w:sz w:val="20"/>
          <w:szCs w:val="20"/>
        </w:rPr>
      </w:pPr>
      <w:r>
        <w:rPr>
          <w:b/>
          <w:sz w:val="20"/>
          <w:szCs w:val="20"/>
        </w:rPr>
        <w:t>7</w:t>
      </w:r>
      <w:r w:rsidR="00311943" w:rsidRPr="00D52134">
        <w:rPr>
          <w:b/>
          <w:sz w:val="20"/>
          <w:szCs w:val="20"/>
        </w:rPr>
        <w:t xml:space="preserve">.1. Рекомендуемая литература </w:t>
      </w:r>
    </w:p>
    <w:p w:rsidR="00311943" w:rsidRPr="00D52134" w:rsidRDefault="00311943" w:rsidP="00311943">
      <w:pPr>
        <w:tabs>
          <w:tab w:val="left" w:pos="1080"/>
        </w:tabs>
        <w:suppressAutoHyphens/>
        <w:spacing w:before="0" w:beforeAutospacing="0" w:after="0" w:afterAutospacing="0"/>
        <w:ind w:firstLine="709"/>
        <w:jc w:val="both"/>
        <w:rPr>
          <w:b/>
          <w:sz w:val="20"/>
          <w:szCs w:val="20"/>
        </w:rPr>
      </w:pPr>
      <w:r w:rsidRPr="00D52134">
        <w:rPr>
          <w:b/>
          <w:sz w:val="20"/>
          <w:szCs w:val="20"/>
        </w:rPr>
        <w:t>Международные правовые акты</w:t>
      </w:r>
    </w:p>
    <w:p w:rsidR="00311943" w:rsidRPr="00D52134" w:rsidRDefault="00311943" w:rsidP="00311943">
      <w:pPr>
        <w:numPr>
          <w:ilvl w:val="0"/>
          <w:numId w:val="73"/>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Конвенция Организации Объединенных Наций против коррупции [Текст] : (принята 31 октября </w:t>
      </w:r>
      <w:smartTag w:uri="urn:schemas-microsoft-com:office:smarttags" w:element="metricconverter">
        <w:smartTagPr>
          <w:attr w:name="ProductID" w:val="2003 г"/>
        </w:smartTagPr>
        <w:r w:rsidRPr="00D52134">
          <w:rPr>
            <w:sz w:val="20"/>
            <w:szCs w:val="20"/>
          </w:rPr>
          <w:t>2003 г</w:t>
        </w:r>
      </w:smartTag>
      <w:r w:rsidRPr="00D52134">
        <w:rPr>
          <w:sz w:val="20"/>
          <w:szCs w:val="20"/>
        </w:rPr>
        <w:t>. Резолюцией 58/4 на 51-ом пленарном заседании 58-й сессии Генеральной Ассамблеи ООН) // Собр. законодательства Рос. Федерации. – 2006. - № 26. - Ст. 2780.</w:t>
      </w:r>
    </w:p>
    <w:p w:rsidR="00311943" w:rsidRPr="00D52134" w:rsidRDefault="00311943" w:rsidP="00311943">
      <w:pPr>
        <w:numPr>
          <w:ilvl w:val="0"/>
          <w:numId w:val="73"/>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Конвенция об уголовной ответственности за коррупцию (ETS № 173) [Текст] : (заключена в г. Страсбурге 27 января </w:t>
      </w:r>
      <w:smartTag w:uri="urn:schemas-microsoft-com:office:smarttags" w:element="metricconverter">
        <w:smartTagPr>
          <w:attr w:name="ProductID" w:val="1999 г"/>
        </w:smartTagPr>
        <w:r w:rsidRPr="00D52134">
          <w:rPr>
            <w:sz w:val="20"/>
            <w:szCs w:val="20"/>
          </w:rPr>
          <w:t>1999 г</w:t>
        </w:r>
      </w:smartTag>
      <w:r w:rsidRPr="00D52134">
        <w:rPr>
          <w:sz w:val="20"/>
          <w:szCs w:val="20"/>
        </w:rPr>
        <w:t>.) // Совет Европы и Россия. – 2002. - № 2</w:t>
      </w:r>
    </w:p>
    <w:p w:rsidR="00311943" w:rsidRPr="00D52134" w:rsidRDefault="00311943" w:rsidP="00311943">
      <w:pPr>
        <w:tabs>
          <w:tab w:val="left" w:pos="720"/>
          <w:tab w:val="left" w:pos="1080"/>
        </w:tabs>
        <w:suppressAutoHyphens/>
        <w:spacing w:before="0" w:beforeAutospacing="0" w:after="0" w:afterAutospacing="0"/>
        <w:ind w:firstLine="709"/>
        <w:jc w:val="both"/>
        <w:rPr>
          <w:b/>
          <w:sz w:val="20"/>
          <w:szCs w:val="20"/>
        </w:rPr>
      </w:pPr>
    </w:p>
    <w:p w:rsidR="00311943" w:rsidRPr="00D52134" w:rsidRDefault="00311943" w:rsidP="00311943">
      <w:pPr>
        <w:tabs>
          <w:tab w:val="left" w:pos="720"/>
          <w:tab w:val="left" w:pos="1080"/>
        </w:tabs>
        <w:suppressAutoHyphens/>
        <w:spacing w:before="0" w:beforeAutospacing="0" w:after="0" w:afterAutospacing="0"/>
        <w:ind w:firstLine="709"/>
        <w:jc w:val="both"/>
        <w:rPr>
          <w:sz w:val="20"/>
          <w:szCs w:val="20"/>
        </w:rPr>
      </w:pPr>
      <w:r w:rsidRPr="00D52134">
        <w:rPr>
          <w:b/>
          <w:sz w:val="20"/>
          <w:szCs w:val="20"/>
        </w:rPr>
        <w:t>Нормативные правовые акты Российской Федерации</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Конституция Российской Федерации, (принята на всенародном голосовании </w:t>
      </w:r>
      <w:r w:rsidRPr="00D52134">
        <w:rPr>
          <w:sz w:val="20"/>
          <w:szCs w:val="20"/>
        </w:rPr>
        <w:br/>
        <w:t xml:space="preserve">12 декабря </w:t>
      </w:r>
      <w:smartTag w:uri="urn:schemas-microsoft-com:office:smarttags" w:element="metricconverter">
        <w:smartTagPr>
          <w:attr w:name="ProductID" w:val="1993 г"/>
        </w:smartTagPr>
        <w:r w:rsidRPr="00D52134">
          <w:rPr>
            <w:sz w:val="20"/>
            <w:szCs w:val="20"/>
          </w:rPr>
          <w:t>1993 г</w:t>
        </w:r>
      </w:smartTag>
      <w:r w:rsidRPr="00D52134">
        <w:rPr>
          <w:sz w:val="20"/>
          <w:szCs w:val="20"/>
        </w:rPr>
        <w:t>. (принята всенародным голосованием 12.12.1993 с изменениями, одобренными в ходе общероссийского голосования 01.07.2020) // СЗ РФ. -2009.- № 4. - Ст. 445.</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Уголовный кодекс Российской Федерации [Текст] : кодекс от 13 июня </w:t>
      </w:r>
      <w:smartTag w:uri="urn:schemas-microsoft-com:office:smarttags" w:element="metricconverter">
        <w:smartTagPr>
          <w:attr w:name="ProductID" w:val="1996 г"/>
        </w:smartTagPr>
        <w:r w:rsidRPr="00D52134">
          <w:rPr>
            <w:sz w:val="20"/>
            <w:szCs w:val="20"/>
          </w:rPr>
          <w:t>1996 г</w:t>
        </w:r>
      </w:smartTag>
      <w:r w:rsidRPr="00D52134">
        <w:rPr>
          <w:sz w:val="20"/>
          <w:szCs w:val="20"/>
        </w:rPr>
        <w:t xml:space="preserve">. </w:t>
      </w:r>
      <w:r w:rsidRPr="00D52134">
        <w:rPr>
          <w:sz w:val="20"/>
          <w:szCs w:val="20"/>
        </w:rPr>
        <w:br/>
        <w:t xml:space="preserve">№ 63-ФЗ (ред. от 01.07.2021 г.) // СЗ РФ. - 1996. - № 25. – Ст. 2954. </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Уголовно-процессуальный кодекс Российской Федерации [Текст] : кодекс от </w:t>
      </w:r>
      <w:r w:rsidRPr="00D52134">
        <w:rPr>
          <w:sz w:val="20"/>
          <w:szCs w:val="20"/>
        </w:rPr>
        <w:br/>
        <w:t xml:space="preserve">18 декабря </w:t>
      </w:r>
      <w:smartTag w:uri="urn:schemas-microsoft-com:office:smarttags" w:element="metricconverter">
        <w:smartTagPr>
          <w:attr w:name="ProductID" w:val="2001 г"/>
        </w:smartTagPr>
        <w:r w:rsidRPr="00D52134">
          <w:rPr>
            <w:sz w:val="20"/>
            <w:szCs w:val="20"/>
          </w:rPr>
          <w:t>2001 г</w:t>
        </w:r>
      </w:smartTag>
      <w:r w:rsidRPr="00D52134">
        <w:rPr>
          <w:sz w:val="20"/>
          <w:szCs w:val="20"/>
        </w:rPr>
        <w:t>. № 174-ФЗ (ред. от 02.07.2021 г.) // СЗ РФ. – 2001. - № 52 (ч.1). – Ст. 4921.</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прокуратуре Российской Федерации [Текст] : Федеральный закон от 17 января </w:t>
      </w:r>
      <w:smartTag w:uri="urn:schemas-microsoft-com:office:smarttags" w:element="metricconverter">
        <w:smartTagPr>
          <w:attr w:name="ProductID" w:val="1992 г"/>
        </w:smartTagPr>
        <w:r w:rsidRPr="00D52134">
          <w:rPr>
            <w:sz w:val="20"/>
            <w:szCs w:val="20"/>
          </w:rPr>
          <w:t>1992 г</w:t>
        </w:r>
      </w:smartTag>
      <w:r w:rsidRPr="00D52134">
        <w:rPr>
          <w:sz w:val="20"/>
          <w:szCs w:val="20"/>
        </w:rPr>
        <w:t>. № 2202-</w:t>
      </w:r>
      <w:r w:rsidRPr="00D52134">
        <w:rPr>
          <w:sz w:val="20"/>
          <w:szCs w:val="20"/>
          <w:lang w:val="en-US"/>
        </w:rPr>
        <w:t>I</w:t>
      </w:r>
      <w:r w:rsidRPr="00D52134">
        <w:rPr>
          <w:sz w:val="20"/>
          <w:szCs w:val="20"/>
        </w:rPr>
        <w:t xml:space="preserve"> (ред. от 01.07.2021 г. ) // Ведомости СНД и ВС РФ. – 1992. - № 8. - Ст. 366.</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экстремистской деятельности [Текст] : Федеральный закон </w:t>
      </w:r>
      <w:r w:rsidRPr="00D52134">
        <w:rPr>
          <w:sz w:val="20"/>
          <w:szCs w:val="20"/>
        </w:rPr>
        <w:br/>
        <w:t xml:space="preserve">от 25 июля </w:t>
      </w:r>
      <w:smartTag w:uri="urn:schemas-microsoft-com:office:smarttags" w:element="metricconverter">
        <w:smartTagPr>
          <w:attr w:name="ProductID" w:val="2002 г"/>
        </w:smartTagPr>
        <w:r w:rsidRPr="00D52134">
          <w:rPr>
            <w:sz w:val="20"/>
            <w:szCs w:val="20"/>
          </w:rPr>
          <w:t>2002 г</w:t>
        </w:r>
      </w:smartTag>
      <w:r w:rsidRPr="00D52134">
        <w:rPr>
          <w:sz w:val="20"/>
          <w:szCs w:val="20"/>
        </w:rPr>
        <w:t>. № 114-ФЗ (ред. от 01.07.2021 г.) // СЗ РФ. – 2002. - № 30. - Ст. 3031.</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противодействии терроризму [Текст] : Федеральный закон от 6 марта </w:t>
      </w:r>
      <w:smartTag w:uri="urn:schemas-microsoft-com:office:smarttags" w:element="metricconverter">
        <w:smartTagPr>
          <w:attr w:name="ProductID" w:val="2006 г"/>
        </w:smartTagPr>
        <w:r w:rsidRPr="00D52134">
          <w:rPr>
            <w:sz w:val="20"/>
            <w:szCs w:val="20"/>
          </w:rPr>
          <w:t>2006 г</w:t>
        </w:r>
      </w:smartTag>
      <w:r w:rsidRPr="00D52134">
        <w:rPr>
          <w:sz w:val="20"/>
          <w:szCs w:val="20"/>
        </w:rPr>
        <w:t>.</w:t>
      </w:r>
      <w:r w:rsidRPr="00D52134">
        <w:rPr>
          <w:sz w:val="20"/>
          <w:szCs w:val="20"/>
        </w:rPr>
        <w:br/>
        <w:t xml:space="preserve"> № 35-ФЗ (ред. от 26.05.2021 г.) // СЗ РФ. – 2006. - № 11. - Ст. 1146.</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lastRenderedPageBreak/>
        <w:t xml:space="preserve">О противодействии легализации (отмыванию) доходов, полученных преступным путем, и финансированию терроризма [Текст] : Федеральный закон от 7 августа </w:t>
      </w:r>
      <w:smartTag w:uri="urn:schemas-microsoft-com:office:smarttags" w:element="metricconverter">
        <w:smartTagPr>
          <w:attr w:name="ProductID" w:val="2001 г"/>
        </w:smartTagPr>
        <w:r w:rsidRPr="00D52134">
          <w:rPr>
            <w:sz w:val="20"/>
            <w:szCs w:val="20"/>
          </w:rPr>
          <w:t>2001 г</w:t>
        </w:r>
      </w:smartTag>
      <w:r w:rsidRPr="00D52134">
        <w:rPr>
          <w:sz w:val="20"/>
          <w:szCs w:val="20"/>
        </w:rPr>
        <w:t>. № 115-ФЗ (ред. от 02.07.2021 г.) // СЗ РФ. – 2001. - № 33 (часть I). - Ст. 3418.</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ратификации конвенции об уголовной ответственности за коррупцию [Текст] : Федеральный закон от 25 июля </w:t>
      </w:r>
      <w:smartTag w:uri="urn:schemas-microsoft-com:office:smarttags" w:element="metricconverter">
        <w:smartTagPr>
          <w:attr w:name="ProductID" w:val="2006 г"/>
        </w:smartTagPr>
        <w:r w:rsidRPr="00D52134">
          <w:rPr>
            <w:sz w:val="20"/>
            <w:szCs w:val="20"/>
          </w:rPr>
          <w:t>2006 г</w:t>
        </w:r>
      </w:smartTag>
      <w:r w:rsidRPr="00D52134">
        <w:rPr>
          <w:sz w:val="20"/>
          <w:szCs w:val="20"/>
        </w:rPr>
        <w:t>. № 125-ФЗ // СЗ РФ. – 2006. - № 31 (часть 1). - Ст. 3424.</w:t>
      </w:r>
    </w:p>
    <w:p w:rsidR="00311943" w:rsidRPr="00D52134" w:rsidRDefault="00311943" w:rsidP="00311943">
      <w:pPr>
        <w:numPr>
          <w:ilvl w:val="0"/>
          <w:numId w:val="74"/>
        </w:numPr>
        <w:tabs>
          <w:tab w:val="left" w:pos="0"/>
          <w:tab w:val="left" w:pos="720"/>
          <w:tab w:val="left" w:pos="1080"/>
        </w:tabs>
        <w:suppressAutoHyphens/>
        <w:spacing w:before="0" w:beforeAutospacing="0" w:after="0" w:afterAutospacing="0"/>
        <w:ind w:left="0" w:firstLine="709"/>
        <w:jc w:val="both"/>
        <w:rPr>
          <w:sz w:val="20"/>
          <w:szCs w:val="20"/>
        </w:rPr>
      </w:pPr>
      <w:r w:rsidRPr="00D52134">
        <w:rPr>
          <w:sz w:val="20"/>
          <w:szCs w:val="20"/>
        </w:rPr>
        <w:t xml:space="preserve">О ратификации Конвенции Организации Объединенных Наций против коррупции [Текст] : Федеральный закон от 8 марта </w:t>
      </w:r>
      <w:smartTag w:uri="urn:schemas-microsoft-com:office:smarttags" w:element="metricconverter">
        <w:smartTagPr>
          <w:attr w:name="ProductID" w:val="2006 г"/>
        </w:smartTagPr>
        <w:r w:rsidRPr="00D52134">
          <w:rPr>
            <w:sz w:val="20"/>
            <w:szCs w:val="20"/>
          </w:rPr>
          <w:t>2006 г</w:t>
        </w:r>
      </w:smartTag>
      <w:r w:rsidRPr="00D52134">
        <w:rPr>
          <w:sz w:val="20"/>
          <w:szCs w:val="20"/>
        </w:rPr>
        <w:t>. № 40-ФЗ // СЗ РФ. – 2006. - № 12. - Ст. 1231</w:t>
      </w:r>
    </w:p>
    <w:p w:rsidR="00311943" w:rsidRPr="00D52134" w:rsidRDefault="00311943" w:rsidP="00311943">
      <w:pPr>
        <w:tabs>
          <w:tab w:val="left" w:pos="900"/>
        </w:tabs>
        <w:spacing w:before="0" w:beforeAutospacing="0" w:after="0" w:afterAutospacing="0"/>
        <w:ind w:firstLine="567"/>
        <w:rPr>
          <w:b/>
          <w:sz w:val="20"/>
          <w:szCs w:val="20"/>
        </w:rPr>
      </w:pPr>
    </w:p>
    <w:p w:rsidR="00311943" w:rsidRPr="00D52134" w:rsidRDefault="00311943" w:rsidP="00311943">
      <w:pPr>
        <w:tabs>
          <w:tab w:val="left" w:pos="1080"/>
        </w:tabs>
        <w:spacing w:before="0" w:beforeAutospacing="0" w:after="0" w:afterAutospacing="0"/>
        <w:ind w:firstLine="567"/>
        <w:rPr>
          <w:b/>
          <w:sz w:val="20"/>
          <w:szCs w:val="20"/>
        </w:rPr>
      </w:pPr>
      <w:r w:rsidRPr="00D52134">
        <w:rPr>
          <w:b/>
          <w:sz w:val="20"/>
          <w:szCs w:val="20"/>
        </w:rPr>
        <w:t>Основная учебная и научная литература</w:t>
      </w:r>
    </w:p>
    <w:p w:rsidR="00D61AB1" w:rsidRPr="00D61AB1" w:rsidRDefault="00D61AB1" w:rsidP="00D61AB1">
      <w:pPr>
        <w:pStyle w:val="affffffffff0"/>
        <w:numPr>
          <w:ilvl w:val="0"/>
          <w:numId w:val="80"/>
        </w:numPr>
        <w:spacing w:before="0" w:beforeAutospacing="0" w:after="0" w:afterAutospacing="0"/>
        <w:rPr>
          <w:rFonts w:ascii="Times New Roman" w:eastAsia="Times New Roman" w:hAnsi="Times New Roman" w:cs="Times New Roman"/>
          <w:color w:val="000000"/>
          <w:sz w:val="20"/>
          <w:szCs w:val="20"/>
        </w:rPr>
      </w:pPr>
      <w:proofErr w:type="spellStart"/>
      <w:r w:rsidRPr="00D61AB1">
        <w:rPr>
          <w:rFonts w:ascii="Times New Roman" w:eastAsia="Times New Roman" w:hAnsi="Times New Roman" w:cs="Times New Roman"/>
          <w:color w:val="000000"/>
          <w:sz w:val="20"/>
          <w:szCs w:val="20"/>
        </w:rPr>
        <w:t>Жариков</w:t>
      </w:r>
      <w:proofErr w:type="spellEnd"/>
      <w:r w:rsidRPr="00D61AB1">
        <w:rPr>
          <w:rFonts w:ascii="Times New Roman" w:eastAsia="Times New Roman" w:hAnsi="Times New Roman" w:cs="Times New Roman"/>
          <w:color w:val="000000"/>
          <w:sz w:val="20"/>
          <w:szCs w:val="20"/>
        </w:rPr>
        <w:t xml:space="preserve">, Ю. С. Уголовная политика. Взаимодействие субъектов правоохранительной системы в процессе противодействия преступности (правовые и организационные аспекты) : учебное пособие для магистрантов / Ю. С. </w:t>
      </w:r>
      <w:proofErr w:type="spellStart"/>
      <w:r w:rsidRPr="00D61AB1">
        <w:rPr>
          <w:rFonts w:ascii="Times New Roman" w:eastAsia="Times New Roman" w:hAnsi="Times New Roman" w:cs="Times New Roman"/>
          <w:color w:val="000000"/>
          <w:sz w:val="20"/>
          <w:szCs w:val="20"/>
        </w:rPr>
        <w:t>Жариков</w:t>
      </w:r>
      <w:proofErr w:type="spellEnd"/>
      <w:r w:rsidRPr="00D61AB1">
        <w:rPr>
          <w:rFonts w:ascii="Times New Roman" w:eastAsia="Times New Roman" w:hAnsi="Times New Roman" w:cs="Times New Roman"/>
          <w:color w:val="000000"/>
          <w:sz w:val="20"/>
          <w:szCs w:val="20"/>
        </w:rPr>
        <w:t>. — Москва : Ай Пи Ар Медиа, 2020. — 207 c. — ISBN 978-5-4497-0643-0. — Текст : электронный // Электронно-библиотечная система IPR BOOKS : [сайт]. — URL: https://www.iprbookshop.ru/97186.html</w:t>
      </w:r>
    </w:p>
    <w:p w:rsidR="00D61AB1" w:rsidRPr="00D61AB1" w:rsidRDefault="00D61AB1" w:rsidP="00D61AB1">
      <w:pPr>
        <w:pStyle w:val="affffffffff0"/>
        <w:numPr>
          <w:ilvl w:val="0"/>
          <w:numId w:val="80"/>
        </w:numPr>
        <w:spacing w:before="0" w:beforeAutospacing="0" w:after="0" w:afterAutospacing="0"/>
        <w:rPr>
          <w:rFonts w:ascii="Times New Roman" w:eastAsia="Times New Roman" w:hAnsi="Times New Roman" w:cs="Times New Roman"/>
          <w:color w:val="000000"/>
          <w:sz w:val="20"/>
          <w:szCs w:val="20"/>
        </w:rPr>
      </w:pPr>
      <w:r w:rsidRPr="00D61AB1">
        <w:rPr>
          <w:rFonts w:ascii="Times New Roman" w:eastAsia="Times New Roman" w:hAnsi="Times New Roman" w:cs="Times New Roman"/>
          <w:color w:val="000000"/>
          <w:sz w:val="20"/>
          <w:szCs w:val="20"/>
        </w:rPr>
        <w:t xml:space="preserve">Гончаров, Д. Ю. Уголовная политика борьбы с убийствами. Материальные, процессуальные и исполнительные аспекты : монография / Д. Ю. Гончаров. — 2-е изд. — Саратов : Вузовское образование, 2019. — 221 c. — ISBN 978-5-4487-0345-4. — Текст : электронный // Электронно-библиотечная система IPR BOOKS : [сайт]. — URL: http://www.iprbookshop.ru/79828.html </w:t>
      </w:r>
    </w:p>
    <w:p w:rsidR="00311943" w:rsidRPr="00D52134" w:rsidRDefault="00311943" w:rsidP="00311943">
      <w:pPr>
        <w:tabs>
          <w:tab w:val="left" w:pos="993"/>
        </w:tabs>
        <w:suppressAutoHyphens/>
        <w:spacing w:before="0" w:beforeAutospacing="0" w:after="0" w:afterAutospacing="0"/>
        <w:ind w:firstLine="567"/>
        <w:jc w:val="both"/>
        <w:rPr>
          <w:b/>
          <w:sz w:val="20"/>
          <w:szCs w:val="20"/>
        </w:rPr>
      </w:pPr>
    </w:p>
    <w:p w:rsidR="00311943" w:rsidRPr="00D52134" w:rsidRDefault="00311943" w:rsidP="00311943">
      <w:pPr>
        <w:tabs>
          <w:tab w:val="left" w:pos="993"/>
        </w:tabs>
        <w:suppressAutoHyphens/>
        <w:spacing w:before="0" w:beforeAutospacing="0" w:after="0" w:afterAutospacing="0"/>
        <w:ind w:firstLine="567"/>
        <w:jc w:val="both"/>
        <w:rPr>
          <w:b/>
          <w:sz w:val="20"/>
          <w:szCs w:val="20"/>
        </w:rPr>
      </w:pPr>
      <w:r w:rsidRPr="00D52134">
        <w:rPr>
          <w:b/>
          <w:sz w:val="20"/>
          <w:szCs w:val="20"/>
        </w:rPr>
        <w:t>Дополнительная литература</w:t>
      </w:r>
    </w:p>
    <w:p w:rsidR="00D61AB1" w:rsidRPr="00D61AB1" w:rsidRDefault="00D61AB1" w:rsidP="00D61AB1">
      <w:pPr>
        <w:pStyle w:val="affffffffff0"/>
        <w:numPr>
          <w:ilvl w:val="0"/>
          <w:numId w:val="81"/>
        </w:numPr>
        <w:spacing w:before="0" w:beforeAutospacing="0" w:after="0" w:afterAutospacing="0"/>
        <w:rPr>
          <w:rFonts w:ascii="Times New Roman" w:eastAsia="Times New Roman" w:hAnsi="Times New Roman" w:cs="Times New Roman"/>
          <w:sz w:val="20"/>
          <w:szCs w:val="20"/>
        </w:rPr>
      </w:pPr>
      <w:proofErr w:type="spellStart"/>
      <w:r w:rsidRPr="00D61AB1">
        <w:rPr>
          <w:rFonts w:ascii="Times New Roman" w:eastAsia="Times New Roman" w:hAnsi="Times New Roman" w:cs="Times New Roman"/>
          <w:sz w:val="20"/>
          <w:szCs w:val="20"/>
        </w:rPr>
        <w:t>Жариков</w:t>
      </w:r>
      <w:proofErr w:type="spellEnd"/>
      <w:r w:rsidRPr="00D61AB1">
        <w:rPr>
          <w:rFonts w:ascii="Times New Roman" w:eastAsia="Times New Roman" w:hAnsi="Times New Roman" w:cs="Times New Roman"/>
          <w:sz w:val="20"/>
          <w:szCs w:val="20"/>
        </w:rPr>
        <w:t xml:space="preserve"> Ю.С., </w:t>
      </w:r>
      <w:proofErr w:type="spellStart"/>
      <w:r w:rsidRPr="00D61AB1">
        <w:rPr>
          <w:rFonts w:ascii="Times New Roman" w:eastAsia="Times New Roman" w:hAnsi="Times New Roman" w:cs="Times New Roman"/>
          <w:sz w:val="20"/>
          <w:szCs w:val="20"/>
        </w:rPr>
        <w:t>Ревин</w:t>
      </w:r>
      <w:proofErr w:type="spellEnd"/>
      <w:r w:rsidRPr="00D61AB1">
        <w:rPr>
          <w:rFonts w:ascii="Times New Roman" w:eastAsia="Times New Roman" w:hAnsi="Times New Roman" w:cs="Times New Roman"/>
          <w:sz w:val="20"/>
          <w:szCs w:val="20"/>
        </w:rPr>
        <w:t xml:space="preserve"> В.П., </w:t>
      </w:r>
      <w:proofErr w:type="spellStart"/>
      <w:r w:rsidRPr="00D61AB1">
        <w:rPr>
          <w:rFonts w:ascii="Times New Roman" w:eastAsia="Times New Roman" w:hAnsi="Times New Roman" w:cs="Times New Roman"/>
          <w:sz w:val="20"/>
          <w:szCs w:val="20"/>
        </w:rPr>
        <w:t>Ревина</w:t>
      </w:r>
      <w:proofErr w:type="spellEnd"/>
      <w:r w:rsidRPr="00D61AB1">
        <w:rPr>
          <w:rFonts w:ascii="Times New Roman" w:eastAsia="Times New Roman" w:hAnsi="Times New Roman" w:cs="Times New Roman"/>
          <w:sz w:val="20"/>
          <w:szCs w:val="20"/>
        </w:rPr>
        <w:t xml:space="preserve"> В.В. Совершенствование уголовной политики и ее нормативно-правового обеспечения: Монография / Под ред. В.П. </w:t>
      </w:r>
      <w:proofErr w:type="spellStart"/>
      <w:r w:rsidRPr="00D61AB1">
        <w:rPr>
          <w:rFonts w:ascii="Times New Roman" w:eastAsia="Times New Roman" w:hAnsi="Times New Roman" w:cs="Times New Roman"/>
          <w:sz w:val="20"/>
          <w:szCs w:val="20"/>
        </w:rPr>
        <w:t>Ревина</w:t>
      </w:r>
      <w:proofErr w:type="spellEnd"/>
      <w:r w:rsidRPr="00D61AB1">
        <w:rPr>
          <w:rFonts w:ascii="Times New Roman" w:eastAsia="Times New Roman" w:hAnsi="Times New Roman" w:cs="Times New Roman"/>
          <w:sz w:val="20"/>
          <w:szCs w:val="20"/>
        </w:rPr>
        <w:t>. М.: Изд-во СГУ, 2014. – http://library.roweb.online</w:t>
      </w:r>
    </w:p>
    <w:p w:rsidR="00D61AB1" w:rsidRPr="00D61AB1" w:rsidRDefault="00D61AB1" w:rsidP="00D61AB1">
      <w:pPr>
        <w:pStyle w:val="affffffffff0"/>
        <w:numPr>
          <w:ilvl w:val="0"/>
          <w:numId w:val="81"/>
        </w:numPr>
        <w:spacing w:before="0" w:beforeAutospacing="0" w:after="0" w:afterAutospacing="0"/>
        <w:rPr>
          <w:rFonts w:ascii="Times New Roman" w:eastAsia="Times New Roman" w:hAnsi="Times New Roman" w:cs="Times New Roman"/>
          <w:color w:val="000000"/>
          <w:sz w:val="20"/>
          <w:szCs w:val="20"/>
        </w:rPr>
      </w:pPr>
      <w:r w:rsidRPr="00D61AB1">
        <w:rPr>
          <w:rFonts w:ascii="Times New Roman" w:eastAsia="Times New Roman" w:hAnsi="Times New Roman" w:cs="Times New Roman"/>
          <w:color w:val="000000"/>
          <w:sz w:val="20"/>
          <w:szCs w:val="20"/>
        </w:rPr>
        <w:t>Гончаров, Д. Ю. Законодательство криминального цикла как нормативная основа уголовной политики : учебное пособие / Д. Ю. Гончаров. — 2-е изд. — Саратов : Вузовское образование, 2019. — 105 c. — ISBN 978-5-4487-0327-0. — Текст : электронный // Электронно-библиотечная система IPR BOOKS : [сайт]. — URL: http://www.iprbookshop.ru/79756.html</w:t>
      </w:r>
    </w:p>
    <w:p w:rsidR="00311943" w:rsidRPr="00D52134" w:rsidRDefault="00311943" w:rsidP="00B141C4">
      <w:pPr>
        <w:tabs>
          <w:tab w:val="left" w:pos="1080"/>
        </w:tabs>
        <w:suppressAutoHyphens/>
        <w:spacing w:before="0" w:beforeAutospacing="0" w:after="0" w:afterAutospacing="0"/>
        <w:jc w:val="both"/>
        <w:rPr>
          <w:b/>
          <w:sz w:val="20"/>
          <w:szCs w:val="20"/>
        </w:rPr>
      </w:pPr>
    </w:p>
    <w:p w:rsidR="00311943" w:rsidRPr="00D52134" w:rsidRDefault="00DA5A24" w:rsidP="00311943">
      <w:pPr>
        <w:tabs>
          <w:tab w:val="left" w:pos="1080"/>
        </w:tabs>
        <w:suppressAutoHyphens/>
        <w:spacing w:before="0" w:beforeAutospacing="0" w:after="0" w:afterAutospacing="0"/>
        <w:ind w:firstLine="567"/>
        <w:jc w:val="both"/>
        <w:rPr>
          <w:b/>
          <w:sz w:val="20"/>
          <w:szCs w:val="20"/>
        </w:rPr>
      </w:pPr>
      <w:r>
        <w:rPr>
          <w:b/>
          <w:sz w:val="20"/>
          <w:szCs w:val="20"/>
        </w:rPr>
        <w:t>7</w:t>
      </w:r>
      <w:r w:rsidR="00311943" w:rsidRPr="00D52134">
        <w:rPr>
          <w:b/>
          <w:sz w:val="20"/>
          <w:szCs w:val="20"/>
        </w:rPr>
        <w:t>.2. Ресурсы информационно-телекоммуникационной сети «Интернет»</w:t>
      </w:r>
    </w:p>
    <w:p w:rsidR="00311943" w:rsidRPr="00D52134" w:rsidRDefault="00311943" w:rsidP="00311943">
      <w:pPr>
        <w:numPr>
          <w:ilvl w:val="0"/>
          <w:numId w:val="67"/>
        </w:numPr>
        <w:tabs>
          <w:tab w:val="left" w:pos="1080"/>
          <w:tab w:val="left" w:pos="1320"/>
        </w:tabs>
        <w:suppressAutoHyphens/>
        <w:spacing w:before="0" w:beforeAutospacing="0" w:after="0" w:afterAutospacing="0"/>
        <w:ind w:left="0" w:firstLine="709"/>
        <w:jc w:val="both"/>
        <w:rPr>
          <w:sz w:val="20"/>
          <w:szCs w:val="20"/>
        </w:rPr>
      </w:pPr>
      <w:r w:rsidRPr="00D52134">
        <w:rPr>
          <w:sz w:val="20"/>
          <w:szCs w:val="20"/>
        </w:rPr>
        <w:t>http://www.garant.ru/ - СПС «Гарант»</w:t>
      </w:r>
    </w:p>
    <w:p w:rsidR="00311943" w:rsidRPr="00D52134" w:rsidRDefault="00311943" w:rsidP="00311943">
      <w:pPr>
        <w:pStyle w:val="1c"/>
        <w:tabs>
          <w:tab w:val="right" w:leader="dot" w:pos="9600"/>
        </w:tabs>
        <w:spacing w:before="0" w:beforeAutospacing="0" w:after="0" w:afterAutospacing="0"/>
        <w:ind w:left="0" w:firstLine="567"/>
        <w:rPr>
          <w:sz w:val="20"/>
        </w:rPr>
      </w:pPr>
    </w:p>
    <w:p w:rsidR="00E57805" w:rsidRDefault="00DA5A24" w:rsidP="00E57805">
      <w:pPr>
        <w:spacing w:before="0" w:beforeAutospacing="0" w:after="0" w:afterAutospacing="0"/>
        <w:ind w:firstLine="567"/>
        <w:jc w:val="both"/>
        <w:rPr>
          <w:rFonts w:eastAsia="Times New Roman"/>
          <w:b/>
          <w:sz w:val="20"/>
          <w:szCs w:val="20"/>
        </w:rPr>
      </w:pPr>
      <w:r>
        <w:rPr>
          <w:b/>
          <w:sz w:val="20"/>
          <w:szCs w:val="20"/>
        </w:rPr>
        <w:t>8</w:t>
      </w:r>
      <w:r w:rsidR="00E5780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57805" w:rsidRDefault="00E57805" w:rsidP="00E57805">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BA0702" w:rsidRDefault="00BA0702" w:rsidP="00E57805">
      <w:pPr>
        <w:spacing w:before="0" w:beforeAutospacing="0" w:after="0" w:afterAutospacing="0"/>
        <w:ind w:firstLine="567"/>
        <w:jc w:val="both"/>
        <w:rPr>
          <w:sz w:val="20"/>
          <w:szCs w:val="20"/>
        </w:rPr>
      </w:pPr>
      <w:r w:rsidRPr="00BA0702">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57805" w:rsidRDefault="00E57805" w:rsidP="00E57805">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57805" w:rsidRDefault="00E57805" w:rsidP="00E57805">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311943" w:rsidRPr="00D52134" w:rsidRDefault="00311943" w:rsidP="0031194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ПО браузер – приложение операционной системы, предназначенное для просмотра </w:t>
      </w:r>
      <w:proofErr w:type="spellStart"/>
      <w:r w:rsidRPr="00D52134">
        <w:rPr>
          <w:sz w:val="20"/>
          <w:szCs w:val="20"/>
        </w:rPr>
        <w:t>Web</w:t>
      </w:r>
      <w:proofErr w:type="spellEnd"/>
      <w:r w:rsidRPr="00D52134">
        <w:rPr>
          <w:sz w:val="20"/>
          <w:szCs w:val="20"/>
        </w:rPr>
        <w:t>-страниц</w:t>
      </w:r>
    </w:p>
    <w:p w:rsidR="00311943" w:rsidRPr="00D52134" w:rsidRDefault="00311943" w:rsidP="00311943">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311943" w:rsidRPr="00D52134" w:rsidRDefault="00311943" w:rsidP="00311943">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311943" w:rsidRPr="00D52134" w:rsidRDefault="00311943" w:rsidP="00311943">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11943" w:rsidRPr="00D52134" w:rsidRDefault="00311943" w:rsidP="00311943">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11943" w:rsidRPr="00D52134" w:rsidRDefault="00311943" w:rsidP="00311943">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311943" w:rsidRPr="00D52134" w:rsidRDefault="00311943" w:rsidP="0031194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311943" w:rsidRPr="00D52134" w:rsidRDefault="00311943" w:rsidP="00311943">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311943" w:rsidRPr="00D52134" w:rsidRDefault="00311943" w:rsidP="00311943">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311943" w:rsidRPr="00D52134" w:rsidRDefault="002027B9" w:rsidP="00311943">
      <w:pPr>
        <w:spacing w:before="0" w:beforeAutospacing="0" w:after="0" w:afterAutospacing="0"/>
        <w:ind w:firstLine="709"/>
        <w:jc w:val="both"/>
        <w:rPr>
          <w:sz w:val="20"/>
          <w:szCs w:val="20"/>
          <w:lang w:val="en-US"/>
        </w:rPr>
      </w:pPr>
      <w:hyperlink r:id="rId7" w:history="1">
        <w:r w:rsidR="00311943" w:rsidRPr="00D52134">
          <w:rPr>
            <w:sz w:val="20"/>
            <w:szCs w:val="20"/>
            <w:lang w:val="en-US"/>
          </w:rPr>
          <w:t>http://qsp.su/tools/onlinehelp/about_license_gpl_russian.html</w:t>
        </w:r>
      </w:hyperlink>
      <w:r w:rsidR="00311943" w:rsidRPr="00D52134">
        <w:rPr>
          <w:sz w:val="20"/>
          <w:szCs w:val="20"/>
          <w:lang w:val="en-US"/>
        </w:rPr>
        <w:t xml:space="preserve"> </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311943" w:rsidRPr="00D52134" w:rsidRDefault="002027B9" w:rsidP="00311943">
      <w:pPr>
        <w:spacing w:before="0" w:beforeAutospacing="0" w:after="0" w:afterAutospacing="0"/>
        <w:ind w:firstLine="709"/>
        <w:jc w:val="both"/>
        <w:rPr>
          <w:sz w:val="20"/>
          <w:szCs w:val="20"/>
        </w:rPr>
      </w:pPr>
      <w:hyperlink r:id="rId8" w:history="1">
        <w:r w:rsidR="00311943" w:rsidRPr="00D52134">
          <w:rPr>
            <w:sz w:val="20"/>
            <w:szCs w:val="20"/>
          </w:rPr>
          <w:t>http://qsp.su/tools/onlinehelp/about_license_gpl_russian.html</w:t>
        </w:r>
      </w:hyperlink>
    </w:p>
    <w:p w:rsidR="00311943" w:rsidRPr="00D52134" w:rsidRDefault="00311943" w:rsidP="00311943">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311943" w:rsidRPr="00D52134" w:rsidRDefault="002027B9" w:rsidP="00311943">
      <w:pPr>
        <w:spacing w:before="0" w:beforeAutospacing="0" w:after="0" w:afterAutospacing="0"/>
        <w:ind w:firstLine="709"/>
        <w:jc w:val="both"/>
        <w:rPr>
          <w:sz w:val="20"/>
          <w:szCs w:val="20"/>
          <w:lang w:val="en-US"/>
        </w:rPr>
      </w:pPr>
      <w:hyperlink r:id="rId9" w:history="1">
        <w:r w:rsidR="00311943" w:rsidRPr="00D52134">
          <w:rPr>
            <w:sz w:val="20"/>
            <w:szCs w:val="20"/>
            <w:lang w:val="en-US"/>
          </w:rPr>
          <w:t>http://qsp.su/tools/onlinehelp/about_license_gpl_russian.html</w:t>
        </w:r>
      </w:hyperlink>
      <w:r w:rsidR="00311943" w:rsidRPr="00D52134">
        <w:rPr>
          <w:sz w:val="20"/>
          <w:szCs w:val="20"/>
          <w:lang w:val="en-US"/>
        </w:rPr>
        <w:t xml:space="preserve"> </w:t>
      </w:r>
    </w:p>
    <w:p w:rsidR="00311943" w:rsidRPr="00D52134" w:rsidRDefault="00311943" w:rsidP="00311943">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311943" w:rsidRPr="00D52134" w:rsidRDefault="002027B9" w:rsidP="00311943">
      <w:pPr>
        <w:spacing w:before="0" w:beforeAutospacing="0" w:after="0" w:afterAutospacing="0"/>
        <w:ind w:firstLine="709"/>
        <w:jc w:val="both"/>
        <w:rPr>
          <w:sz w:val="20"/>
          <w:szCs w:val="20"/>
          <w:lang w:val="en-US"/>
        </w:rPr>
      </w:pPr>
      <w:hyperlink r:id="rId10" w:history="1">
        <w:r w:rsidR="00311943" w:rsidRPr="00D52134">
          <w:rPr>
            <w:sz w:val="20"/>
            <w:szCs w:val="20"/>
            <w:lang w:val="en-US"/>
          </w:rPr>
          <w:t>http://qsp.su/tools/onlinehelp/about_license_gpl_russian.html</w:t>
        </w:r>
      </w:hyperlink>
    </w:p>
    <w:p w:rsidR="00311943" w:rsidRPr="00D52134" w:rsidRDefault="00311943" w:rsidP="00311943">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311943" w:rsidRPr="00D52134" w:rsidRDefault="002027B9" w:rsidP="00311943">
      <w:pPr>
        <w:spacing w:before="0" w:beforeAutospacing="0" w:after="0" w:afterAutospacing="0"/>
        <w:ind w:firstLine="709"/>
        <w:jc w:val="both"/>
        <w:rPr>
          <w:sz w:val="20"/>
          <w:szCs w:val="20"/>
          <w:lang w:val="en-US"/>
        </w:rPr>
      </w:pPr>
      <w:hyperlink r:id="rId11" w:history="1">
        <w:r w:rsidR="00311943" w:rsidRPr="00D52134">
          <w:rPr>
            <w:sz w:val="20"/>
            <w:szCs w:val="20"/>
            <w:lang w:val="en-US"/>
          </w:rPr>
          <w:t>http://qsp.su/tools/onlinehelp/about_license_gpl_russian.html</w:t>
        </w:r>
      </w:hyperlink>
    </w:p>
    <w:p w:rsidR="00311943" w:rsidRPr="00D52134" w:rsidRDefault="00311943" w:rsidP="00311943">
      <w:pPr>
        <w:spacing w:before="0" w:beforeAutospacing="0" w:after="0" w:afterAutospacing="0"/>
        <w:ind w:firstLine="709"/>
        <w:jc w:val="both"/>
        <w:rPr>
          <w:sz w:val="20"/>
          <w:szCs w:val="20"/>
        </w:rPr>
      </w:pPr>
      <w:r w:rsidRPr="00D52134">
        <w:rPr>
          <w:sz w:val="20"/>
          <w:szCs w:val="20"/>
        </w:rPr>
        <w:lastRenderedPageBreak/>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311943" w:rsidRPr="00D52134" w:rsidRDefault="00311943" w:rsidP="0031194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Реестр профессиональных стандартов https://profstandart.rosmintrud.ru/obshchiy-informatsionnyy-blok/natsionalnyy-reestr-professionalnykh-standartov/reestr-professionalnykh-standartov/ </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Реестр студентов/ординаторов/аспирантов/ассистентов-стажеров https://www.mos.ru/karta-moskvicha/services-proverka-grazhdanina-v-reestre-studentov/ </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Конституция РФ - http://www.constitution.ru/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Общероссийская общественная организация «Ассоциация Юристов России» - http://www.alrf.ru/</w:t>
      </w:r>
    </w:p>
    <w:p w:rsidR="00570ABB" w:rsidRPr="00570ABB" w:rsidRDefault="00570ABB" w:rsidP="00570ABB">
      <w:pPr>
        <w:spacing w:before="0" w:beforeAutospacing="0" w:after="0" w:afterAutospacing="0"/>
        <w:ind w:firstLine="709"/>
        <w:jc w:val="both"/>
        <w:rPr>
          <w:sz w:val="20"/>
          <w:szCs w:val="20"/>
        </w:rPr>
      </w:pPr>
      <w:r w:rsidRPr="00570ABB">
        <w:rPr>
          <w:sz w:val="20"/>
          <w:szCs w:val="20"/>
        </w:rPr>
        <w:t>Государственная Дума РФ- http://www.duma.gov.ru</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Федеральная палата адвокатов- http://fparf.ru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Адвокатская палата города Москвы- http://www.advokatymoscow.ru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Конституционный суд РФ - http://www.ksrf.ru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Верховный Суд Российской Федерации - http://www.vsrf.ru</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Федеральные Арбитражные Суды Российской Федерации - http://www.arbitr.ru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Федеральная служба по труду и занятости (</w:t>
      </w:r>
      <w:proofErr w:type="spellStart"/>
      <w:r w:rsidRPr="00570ABB">
        <w:rPr>
          <w:sz w:val="20"/>
          <w:szCs w:val="20"/>
        </w:rPr>
        <w:t>Роструд</w:t>
      </w:r>
      <w:proofErr w:type="spellEnd"/>
      <w:r w:rsidRPr="00570ABB">
        <w:rPr>
          <w:sz w:val="20"/>
          <w:szCs w:val="20"/>
        </w:rPr>
        <w:t xml:space="preserve">) - www.rostrud.ru </w:t>
      </w:r>
    </w:p>
    <w:p w:rsidR="00570ABB" w:rsidRPr="00570ABB" w:rsidRDefault="00570ABB" w:rsidP="00570ABB">
      <w:pPr>
        <w:spacing w:before="0" w:beforeAutospacing="0" w:after="0" w:afterAutospacing="0"/>
        <w:ind w:firstLine="709"/>
        <w:jc w:val="both"/>
        <w:rPr>
          <w:sz w:val="20"/>
          <w:szCs w:val="20"/>
        </w:rPr>
      </w:pPr>
      <w:r w:rsidRPr="00570ABB">
        <w:rPr>
          <w:sz w:val="20"/>
          <w:szCs w:val="20"/>
        </w:rPr>
        <w:t xml:space="preserve">Федерация независимых профсоюзов России - http://www.finpr.ru </w:t>
      </w:r>
    </w:p>
    <w:p w:rsidR="00570ABB" w:rsidRDefault="00570ABB" w:rsidP="00570ABB">
      <w:pPr>
        <w:spacing w:before="0" w:beforeAutospacing="0" w:after="0" w:afterAutospacing="0"/>
        <w:ind w:firstLine="709"/>
        <w:jc w:val="both"/>
        <w:rPr>
          <w:sz w:val="20"/>
          <w:szCs w:val="20"/>
        </w:rPr>
      </w:pPr>
      <w:r w:rsidRPr="00570ABB">
        <w:rPr>
          <w:sz w:val="20"/>
          <w:szCs w:val="20"/>
        </w:rPr>
        <w:t xml:space="preserve">Пенсионный фонд Российской Федерации - </w:t>
      </w:r>
      <w:hyperlink r:id="rId12" w:history="1">
        <w:r w:rsidRPr="00563BAB">
          <w:rPr>
            <w:rStyle w:val="af1"/>
            <w:sz w:val="20"/>
            <w:szCs w:val="20"/>
          </w:rPr>
          <w:t>http://www.pfrf.ru</w:t>
        </w:r>
      </w:hyperlink>
      <w:r w:rsidRPr="00570ABB">
        <w:rPr>
          <w:sz w:val="20"/>
          <w:szCs w:val="20"/>
        </w:rPr>
        <w:t xml:space="preserve"> </w:t>
      </w:r>
    </w:p>
    <w:p w:rsidR="00311943" w:rsidRPr="00D52134" w:rsidRDefault="00311943" w:rsidP="00570ABB">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311943" w:rsidRPr="00D52134" w:rsidRDefault="00311943" w:rsidP="00311943">
      <w:pPr>
        <w:spacing w:before="0" w:beforeAutospacing="0" w:after="0" w:afterAutospacing="0"/>
        <w:ind w:firstLine="709"/>
        <w:jc w:val="both"/>
        <w:rPr>
          <w:sz w:val="20"/>
          <w:szCs w:val="20"/>
        </w:rPr>
      </w:pPr>
      <w:r w:rsidRPr="00D52134">
        <w:rPr>
          <w:sz w:val="20"/>
          <w:szCs w:val="20"/>
        </w:rPr>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311943" w:rsidRPr="00D52134" w:rsidRDefault="00311943" w:rsidP="0031194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8691E" w:rsidRPr="0048691E" w:rsidRDefault="0048691E" w:rsidP="0048691E">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8691E" w:rsidRPr="00D52134" w:rsidRDefault="0048691E" w:rsidP="0048691E">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311943" w:rsidRDefault="00841522" w:rsidP="00311943">
      <w:pPr>
        <w:spacing w:before="0" w:beforeAutospacing="0" w:after="0" w:afterAutospacing="0"/>
      </w:pPr>
    </w:p>
    <w:sectPr w:rsidR="00841522" w:rsidRPr="0031194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70FDC"/>
    <w:multiLevelType w:val="multilevel"/>
    <w:tmpl w:val="05570FD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7C94ED6"/>
    <w:multiLevelType w:val="multilevel"/>
    <w:tmpl w:val="07C94ED6"/>
    <w:lvl w:ilvl="0">
      <w:start w:val="1"/>
      <w:numFmt w:val="bullet"/>
      <w:lvlText w:val=""/>
      <w:lvlJc w:val="left"/>
      <w:pPr>
        <w:tabs>
          <w:tab w:val="num" w:pos="1320"/>
        </w:tabs>
        <w:ind w:left="1320" w:hanging="360"/>
      </w:pPr>
      <w:rPr>
        <w:rFonts w:ascii="Symbol" w:hAnsi="Symbol" w:hint="default"/>
        <w:color w:val="auto"/>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3" w15:restartNumberingAfterBreak="0">
    <w:nsid w:val="085B3873"/>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AE34566"/>
    <w:multiLevelType w:val="multilevel"/>
    <w:tmpl w:val="0AE345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8"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145115FC"/>
    <w:multiLevelType w:val="multilevel"/>
    <w:tmpl w:val="145115FC"/>
    <w:lvl w:ilvl="0">
      <w:start w:val="1"/>
      <w:numFmt w:val="decimal"/>
      <w:lvlText w:val="%1."/>
      <w:lvlJc w:val="left"/>
      <w:pPr>
        <w:tabs>
          <w:tab w:val="num" w:pos="1429"/>
        </w:tabs>
        <w:ind w:left="1429" w:hanging="360"/>
      </w:pPr>
      <w:rPr>
        <w:rFonts w:ascii="Times New Roman" w:eastAsia="Calibri"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C1441BF"/>
    <w:multiLevelType w:val="multilevel"/>
    <w:tmpl w:val="2C1441BF"/>
    <w:lvl w:ilvl="0">
      <w:start w:val="1"/>
      <w:numFmt w:val="decimal"/>
      <w:lvlText w:val="%1."/>
      <w:lvlJc w:val="left"/>
      <w:pPr>
        <w:tabs>
          <w:tab w:val="num" w:pos="454"/>
        </w:tabs>
        <w:ind w:left="454" w:hanging="454"/>
      </w:pPr>
      <w:rPr>
        <w:rFonts w:hint="default"/>
      </w:rPr>
    </w:lvl>
    <w:lvl w:ilvl="1">
      <w:start w:val="2"/>
      <w:numFmt w:val="decimal"/>
      <w:isLgl/>
      <w:lvlText w:val="%1.%2"/>
      <w:lvlJc w:val="left"/>
      <w:pPr>
        <w:ind w:left="787" w:hanging="435"/>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776" w:hanging="720"/>
      </w:pPr>
      <w:rPr>
        <w:rFonts w:hint="default"/>
      </w:rPr>
    </w:lvl>
    <w:lvl w:ilvl="4">
      <w:start w:val="1"/>
      <w:numFmt w:val="decimal"/>
      <w:isLgl/>
      <w:lvlText w:val="%1.%2.%3.%4.%5"/>
      <w:lvlJc w:val="left"/>
      <w:pPr>
        <w:ind w:left="2128" w:hanging="720"/>
      </w:pPr>
      <w:rPr>
        <w:rFonts w:hint="default"/>
      </w:rPr>
    </w:lvl>
    <w:lvl w:ilvl="5">
      <w:start w:val="1"/>
      <w:numFmt w:val="decimal"/>
      <w:isLgl/>
      <w:lvlText w:val="%1.%2.%3.%4.%5.%6"/>
      <w:lvlJc w:val="left"/>
      <w:pPr>
        <w:ind w:left="2840" w:hanging="1080"/>
      </w:pPr>
      <w:rPr>
        <w:rFonts w:hint="default"/>
      </w:rPr>
    </w:lvl>
    <w:lvl w:ilvl="6">
      <w:start w:val="1"/>
      <w:numFmt w:val="decimal"/>
      <w:isLgl/>
      <w:lvlText w:val="%1.%2.%3.%4.%5.%6.%7"/>
      <w:lvlJc w:val="left"/>
      <w:pPr>
        <w:ind w:left="3192" w:hanging="1080"/>
      </w:pPr>
      <w:rPr>
        <w:rFonts w:hint="default"/>
      </w:rPr>
    </w:lvl>
    <w:lvl w:ilvl="7">
      <w:start w:val="1"/>
      <w:numFmt w:val="decimal"/>
      <w:isLgl/>
      <w:lvlText w:val="%1.%2.%3.%4.%5.%6.%7.%8"/>
      <w:lvlJc w:val="left"/>
      <w:pPr>
        <w:ind w:left="3904" w:hanging="1440"/>
      </w:pPr>
      <w:rPr>
        <w:rFonts w:hint="default"/>
      </w:rPr>
    </w:lvl>
    <w:lvl w:ilvl="8">
      <w:start w:val="1"/>
      <w:numFmt w:val="decimal"/>
      <w:isLgl/>
      <w:lvlText w:val="%1.%2.%3.%4.%5.%6.%7.%8.%9"/>
      <w:lvlJc w:val="left"/>
      <w:pPr>
        <w:ind w:left="4256" w:hanging="1440"/>
      </w:pPr>
      <w:rPr>
        <w:rFonts w:hint="default"/>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6C34D1"/>
    <w:multiLevelType w:val="multilevel"/>
    <w:tmpl w:val="386C34D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44701E"/>
    <w:multiLevelType w:val="multilevel"/>
    <w:tmpl w:val="3E44701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0"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3" w15:restartNumberingAfterBreak="0">
    <w:nsid w:val="45A221C1"/>
    <w:multiLevelType w:val="multilevel"/>
    <w:tmpl w:val="45A221C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1EE6ACE"/>
    <w:multiLevelType w:val="hybridMultilevel"/>
    <w:tmpl w:val="4D343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BD25146"/>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3"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68B0765D"/>
    <w:multiLevelType w:val="multilevel"/>
    <w:tmpl w:val="53822628"/>
    <w:lvl w:ilvl="0">
      <w:start w:val="6"/>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65" w15:restartNumberingAfterBreak="0">
    <w:nsid w:val="6ABD199F"/>
    <w:multiLevelType w:val="hybridMultilevel"/>
    <w:tmpl w:val="4D343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6F136A3A"/>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5" w15:restartNumberingAfterBreak="0">
    <w:nsid w:val="7CDE26BD"/>
    <w:multiLevelType w:val="multilevel"/>
    <w:tmpl w:val="7CDE26B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0"/>
  </w:num>
  <w:num w:numId="16">
    <w:abstractNumId w:val="36"/>
  </w:num>
  <w:num w:numId="17">
    <w:abstractNumId w:val="62"/>
  </w:num>
  <w:num w:numId="18">
    <w:abstractNumId w:val="70"/>
  </w:num>
  <w:num w:numId="19">
    <w:abstractNumId w:val="63"/>
  </w:num>
  <w:num w:numId="20">
    <w:abstractNumId w:val="9"/>
  </w:num>
  <w:num w:numId="21">
    <w:abstractNumId w:val="15"/>
  </w:num>
  <w:num w:numId="22">
    <w:abstractNumId w:val="18"/>
  </w:num>
  <w:num w:numId="23">
    <w:abstractNumId w:val="22"/>
  </w:num>
  <w:num w:numId="24">
    <w:abstractNumId w:val="25"/>
  </w:num>
  <w:num w:numId="25">
    <w:abstractNumId w:val="27"/>
  </w:num>
  <w:num w:numId="26">
    <w:abstractNumId w:val="34"/>
  </w:num>
  <w:num w:numId="27">
    <w:abstractNumId w:val="42"/>
  </w:num>
  <w:num w:numId="28">
    <w:abstractNumId w:val="43"/>
  </w:num>
  <w:num w:numId="29">
    <w:abstractNumId w:val="48"/>
  </w:num>
  <w:num w:numId="30">
    <w:abstractNumId w:val="49"/>
  </w:num>
  <w:num w:numId="31">
    <w:abstractNumId w:val="57"/>
  </w:num>
  <w:num w:numId="32">
    <w:abstractNumId w:val="59"/>
  </w:num>
  <w:num w:numId="33">
    <w:abstractNumId w:val="67"/>
  </w:num>
  <w:num w:numId="34">
    <w:abstractNumId w:val="71"/>
  </w:num>
  <w:num w:numId="35">
    <w:abstractNumId w:val="76"/>
  </w:num>
  <w:num w:numId="36">
    <w:abstractNumId w:val="77"/>
  </w:num>
  <w:num w:numId="37">
    <w:abstractNumId w:val="56"/>
  </w:num>
  <w:num w:numId="38">
    <w:abstractNumId w:val="47"/>
  </w:num>
  <w:num w:numId="39">
    <w:abstractNumId w:val="11"/>
  </w:num>
  <w:num w:numId="40">
    <w:abstractNumId w:val="8"/>
  </w:num>
  <w:num w:numId="41">
    <w:abstractNumId w:val="45"/>
  </w:num>
  <w:num w:numId="42">
    <w:abstractNumId w:val="35"/>
  </w:num>
  <w:num w:numId="43">
    <w:abstractNumId w:val="46"/>
  </w:num>
  <w:num w:numId="44">
    <w:abstractNumId w:val="41"/>
  </w:num>
  <w:num w:numId="45">
    <w:abstractNumId w:val="16"/>
  </w:num>
  <w:num w:numId="46">
    <w:abstractNumId w:val="28"/>
  </w:num>
  <w:num w:numId="47">
    <w:abstractNumId w:val="50"/>
  </w:num>
  <w:num w:numId="48">
    <w:abstractNumId w:val="17"/>
  </w:num>
  <w:num w:numId="49">
    <w:abstractNumId w:val="40"/>
  </w:num>
  <w:num w:numId="50">
    <w:abstractNumId w:val="37"/>
  </w:num>
  <w:num w:numId="51">
    <w:abstractNumId w:val="31"/>
  </w:num>
  <w:num w:numId="52">
    <w:abstractNumId w:val="32"/>
  </w:num>
  <w:num w:numId="53">
    <w:abstractNumId w:val="29"/>
  </w:num>
  <w:num w:numId="54">
    <w:abstractNumId w:val="51"/>
  </w:num>
  <w:num w:numId="55">
    <w:abstractNumId w:val="6"/>
  </w:num>
  <w:num w:numId="56">
    <w:abstractNumId w:val="21"/>
  </w:num>
  <w:num w:numId="57">
    <w:abstractNumId w:val="23"/>
  </w:num>
  <w:num w:numId="58">
    <w:abstractNumId w:val="24"/>
  </w:num>
  <w:num w:numId="59">
    <w:abstractNumId w:val="52"/>
  </w:num>
  <w:num w:numId="60">
    <w:abstractNumId w:val="61"/>
  </w:num>
  <w:num w:numId="61">
    <w:abstractNumId w:val="74"/>
  </w:num>
  <w:num w:numId="62">
    <w:abstractNumId w:val="69"/>
  </w:num>
  <w:num w:numId="63">
    <w:abstractNumId w:val="38"/>
  </w:num>
  <w:num w:numId="64">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 w:numId="68">
    <w:abstractNumId w:val="33"/>
  </w:num>
  <w:num w:numId="69">
    <w:abstractNumId w:val="64"/>
  </w:num>
  <w:num w:numId="70">
    <w:abstractNumId w:val="20"/>
  </w:num>
  <w:num w:numId="71">
    <w:abstractNumId w:val="44"/>
  </w:num>
  <w:num w:numId="72">
    <w:abstractNumId w:val="14"/>
  </w:num>
  <w:num w:numId="73">
    <w:abstractNumId w:val="75"/>
  </w:num>
  <w:num w:numId="74">
    <w:abstractNumId w:val="39"/>
  </w:num>
  <w:num w:numId="75">
    <w:abstractNumId w:val="10"/>
  </w:num>
  <w:num w:numId="76">
    <w:abstractNumId w:val="53"/>
  </w:num>
  <w:num w:numId="77">
    <w:abstractNumId w:val="58"/>
  </w:num>
  <w:num w:numId="78">
    <w:abstractNumId w:val="13"/>
  </w:num>
  <w:num w:numId="79">
    <w:abstractNumId w:val="68"/>
  </w:num>
  <w:num w:numId="80">
    <w:abstractNumId w:val="65"/>
  </w:num>
  <w:num w:numId="81">
    <w:abstractNumId w:val="5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2F48"/>
    <w:rsid w:val="0006072A"/>
    <w:rsid w:val="00063455"/>
    <w:rsid w:val="00077FC3"/>
    <w:rsid w:val="000C3DB2"/>
    <w:rsid w:val="00115463"/>
    <w:rsid w:val="00133728"/>
    <w:rsid w:val="00145DC5"/>
    <w:rsid w:val="001C32B0"/>
    <w:rsid w:val="001E775D"/>
    <w:rsid w:val="001F5317"/>
    <w:rsid w:val="002027B9"/>
    <w:rsid w:val="002466FE"/>
    <w:rsid w:val="002908BA"/>
    <w:rsid w:val="00297BC5"/>
    <w:rsid w:val="002E660F"/>
    <w:rsid w:val="00311943"/>
    <w:rsid w:val="00364BF3"/>
    <w:rsid w:val="003F0C35"/>
    <w:rsid w:val="0043448A"/>
    <w:rsid w:val="00435998"/>
    <w:rsid w:val="0048691E"/>
    <w:rsid w:val="004C5D7C"/>
    <w:rsid w:val="004E4FF8"/>
    <w:rsid w:val="005101C0"/>
    <w:rsid w:val="005114D7"/>
    <w:rsid w:val="005260DA"/>
    <w:rsid w:val="00555DDD"/>
    <w:rsid w:val="00570ABB"/>
    <w:rsid w:val="005B69D2"/>
    <w:rsid w:val="0061043F"/>
    <w:rsid w:val="006869C2"/>
    <w:rsid w:val="006E5CBE"/>
    <w:rsid w:val="00702859"/>
    <w:rsid w:val="007221EC"/>
    <w:rsid w:val="00741091"/>
    <w:rsid w:val="007663B6"/>
    <w:rsid w:val="007E0563"/>
    <w:rsid w:val="007F1255"/>
    <w:rsid w:val="0083284F"/>
    <w:rsid w:val="00841522"/>
    <w:rsid w:val="00851BE6"/>
    <w:rsid w:val="00857814"/>
    <w:rsid w:val="0087381D"/>
    <w:rsid w:val="00896E3C"/>
    <w:rsid w:val="008C5BB4"/>
    <w:rsid w:val="008E56BC"/>
    <w:rsid w:val="00923FFC"/>
    <w:rsid w:val="00970959"/>
    <w:rsid w:val="00986055"/>
    <w:rsid w:val="00A37989"/>
    <w:rsid w:val="00A76440"/>
    <w:rsid w:val="00AC296B"/>
    <w:rsid w:val="00B141C4"/>
    <w:rsid w:val="00B811EE"/>
    <w:rsid w:val="00BA0702"/>
    <w:rsid w:val="00BC75CD"/>
    <w:rsid w:val="00BF3B3A"/>
    <w:rsid w:val="00C65BB4"/>
    <w:rsid w:val="00C70737"/>
    <w:rsid w:val="00CA6F83"/>
    <w:rsid w:val="00CB468F"/>
    <w:rsid w:val="00CB6A3E"/>
    <w:rsid w:val="00CF27E1"/>
    <w:rsid w:val="00D02ACF"/>
    <w:rsid w:val="00D61AB1"/>
    <w:rsid w:val="00DA5A24"/>
    <w:rsid w:val="00DC01BD"/>
    <w:rsid w:val="00E13AC1"/>
    <w:rsid w:val="00E57805"/>
    <w:rsid w:val="00E70D4B"/>
    <w:rsid w:val="00E771D6"/>
    <w:rsid w:val="00F231D8"/>
    <w:rsid w:val="00F25FD5"/>
    <w:rsid w:val="00F3023E"/>
    <w:rsid w:val="00FC4534"/>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1B54F9"/>
  <w15:docId w15:val="{0E28E2D8-A871-4621-81FA-B4EC1775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qFormat/>
    <w:rsid w:val="00986055"/>
    <w:rPr>
      <w:smallCaps/>
      <w:color w:val="C0504D"/>
      <w:u w:val="single"/>
    </w:rPr>
  </w:style>
  <w:style w:type="character" w:customStyle="1" w:styleId="2ffff8">
    <w:name w:val="Сильная ссылка2"/>
    <w:uiPriority w:val="99"/>
    <w:qFormat/>
    <w:rsid w:val="00986055"/>
    <w:rPr>
      <w:b/>
      <w:smallCaps/>
      <w:color w:val="C0504D"/>
      <w:spacing w:val="5"/>
      <w:u w:val="single"/>
    </w:rPr>
  </w:style>
  <w:style w:type="character" w:customStyle="1" w:styleId="2ffff9">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0">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76452">
      <w:bodyDiv w:val="1"/>
      <w:marLeft w:val="0"/>
      <w:marRight w:val="0"/>
      <w:marTop w:val="0"/>
      <w:marBottom w:val="0"/>
      <w:divBdr>
        <w:top w:val="none" w:sz="0" w:space="0" w:color="auto"/>
        <w:left w:val="none" w:sz="0" w:space="0" w:color="auto"/>
        <w:bottom w:val="none" w:sz="0" w:space="0" w:color="auto"/>
        <w:right w:val="none" w:sz="0" w:space="0" w:color="auto"/>
      </w:divBdr>
    </w:div>
    <w:div w:id="873689126">
      <w:bodyDiv w:val="1"/>
      <w:marLeft w:val="0"/>
      <w:marRight w:val="0"/>
      <w:marTop w:val="0"/>
      <w:marBottom w:val="0"/>
      <w:divBdr>
        <w:top w:val="none" w:sz="0" w:space="0" w:color="auto"/>
        <w:left w:val="none" w:sz="0" w:space="0" w:color="auto"/>
        <w:bottom w:val="none" w:sz="0" w:space="0" w:color="auto"/>
        <w:right w:val="none" w:sz="0" w:space="0" w:color="auto"/>
      </w:divBdr>
    </w:div>
    <w:div w:id="1048066373">
      <w:bodyDiv w:val="1"/>
      <w:marLeft w:val="0"/>
      <w:marRight w:val="0"/>
      <w:marTop w:val="0"/>
      <w:marBottom w:val="0"/>
      <w:divBdr>
        <w:top w:val="none" w:sz="0" w:space="0" w:color="auto"/>
        <w:left w:val="none" w:sz="0" w:space="0" w:color="auto"/>
        <w:bottom w:val="none" w:sz="0" w:space="0" w:color="auto"/>
        <w:right w:val="none" w:sz="0" w:space="0" w:color="auto"/>
      </w:divBdr>
    </w:div>
    <w:div w:id="180742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pf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81367-A410-4F02-BEB6-23EDE5CC9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5098</Words>
  <Characters>29063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dcterms:created xsi:type="dcterms:W3CDTF">2023-04-23T17:07:00Z</dcterms:created>
  <dcterms:modified xsi:type="dcterms:W3CDTF">2023-04-24T19:17:00Z</dcterms:modified>
</cp:coreProperties>
</file>